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29" w:rsidRDefault="002C1429" w:rsidP="002C1429">
      <w:pPr>
        <w:pStyle w:val="Nzov"/>
        <w:jc w:val="both"/>
        <w:rPr>
          <w:b w:val="0"/>
          <w:i/>
          <w:color w:val="FF0000"/>
          <w:sz w:val="24"/>
        </w:rPr>
      </w:pPr>
    </w:p>
    <w:p w:rsidR="002C1429" w:rsidRDefault="002C1429" w:rsidP="002C1429">
      <w:pPr>
        <w:pStyle w:val="Nzov"/>
        <w:rPr>
          <w:b w:val="0"/>
          <w:bCs w:val="0"/>
          <w:sz w:val="52"/>
        </w:rPr>
      </w:pPr>
      <w:r>
        <w:rPr>
          <w:sz w:val="52"/>
        </w:rPr>
        <w:t xml:space="preserve">O B E C  </w:t>
      </w:r>
      <w:r w:rsidR="00BC0FCA">
        <w:rPr>
          <w:sz w:val="52"/>
        </w:rPr>
        <w:t>NADLICE</w:t>
      </w:r>
    </w:p>
    <w:p w:rsidR="002C1429" w:rsidRDefault="002C1429" w:rsidP="002C1429">
      <w:pPr>
        <w:jc w:val="center"/>
        <w:rPr>
          <w:b/>
          <w:bCs/>
          <w:color w:val="auto"/>
          <w:sz w:val="28"/>
        </w:rPr>
      </w:pPr>
      <w:r>
        <w:rPr>
          <w:b/>
          <w:bCs/>
          <w:color w:val="auto"/>
          <w:sz w:val="28"/>
        </w:rPr>
        <w:t>______________________________________________________________</w:t>
      </w:r>
    </w:p>
    <w:p w:rsidR="002C1429" w:rsidRDefault="002C1429" w:rsidP="002C1429">
      <w:pPr>
        <w:jc w:val="center"/>
        <w:rPr>
          <w:b/>
          <w:bCs/>
          <w:color w:val="auto"/>
          <w:sz w:val="28"/>
        </w:rPr>
      </w:pPr>
    </w:p>
    <w:p w:rsidR="002C1429" w:rsidRDefault="002C1429" w:rsidP="002C1429">
      <w:pPr>
        <w:jc w:val="center"/>
        <w:rPr>
          <w:b/>
          <w:bCs/>
          <w:color w:val="auto"/>
          <w:sz w:val="28"/>
        </w:rPr>
      </w:pPr>
    </w:p>
    <w:p w:rsidR="002C1429" w:rsidRDefault="002C1429" w:rsidP="002C1429">
      <w:pPr>
        <w:pStyle w:val="Nadpis1"/>
        <w:jc w:val="center"/>
        <w:rPr>
          <w:rFonts w:eastAsia="Arial Unicode MS"/>
          <w:bCs/>
          <w:sz w:val="36"/>
          <w:szCs w:val="36"/>
        </w:rPr>
      </w:pPr>
      <w:r>
        <w:rPr>
          <w:sz w:val="36"/>
          <w:szCs w:val="36"/>
        </w:rPr>
        <w:t>Všeobecne  záväzné   nariadenie</w:t>
      </w:r>
    </w:p>
    <w:p w:rsidR="002C1429" w:rsidRDefault="002C1429" w:rsidP="002C1429">
      <w:pPr>
        <w:jc w:val="center"/>
        <w:rPr>
          <w:b/>
          <w:bCs/>
          <w:color w:val="auto"/>
          <w:sz w:val="40"/>
          <w:szCs w:val="20"/>
        </w:rPr>
      </w:pPr>
    </w:p>
    <w:p w:rsidR="002C1429" w:rsidRDefault="000D20E1" w:rsidP="002C1429">
      <w:pPr>
        <w:jc w:val="center"/>
        <w:rPr>
          <w:b/>
          <w:bCs/>
          <w:color w:val="auto"/>
          <w:sz w:val="40"/>
        </w:rPr>
      </w:pPr>
      <w:r>
        <w:rPr>
          <w:b/>
          <w:bCs/>
          <w:color w:val="auto"/>
          <w:sz w:val="40"/>
        </w:rPr>
        <w:t>č. 1/2016</w:t>
      </w:r>
    </w:p>
    <w:p w:rsidR="002C1429" w:rsidRDefault="002C1429" w:rsidP="002C1429">
      <w:pPr>
        <w:pStyle w:val="Zkladntext"/>
        <w:spacing w:line="380" w:lineRule="exact"/>
        <w:rPr>
          <w:spacing w:val="22"/>
          <w:sz w:val="28"/>
          <w:szCs w:val="28"/>
        </w:rPr>
      </w:pPr>
      <w:r>
        <w:rPr>
          <w:spacing w:val="22"/>
          <w:sz w:val="28"/>
          <w:szCs w:val="28"/>
        </w:rPr>
        <w:t>o nakladaní s komunálnymi odpadmi a drobnými staveb</w:t>
      </w:r>
      <w:r w:rsidR="000D20E1">
        <w:rPr>
          <w:spacing w:val="22"/>
          <w:sz w:val="28"/>
          <w:szCs w:val="28"/>
        </w:rPr>
        <w:t>nými odpadmi  na území obce Nadlice</w:t>
      </w:r>
    </w:p>
    <w:p w:rsidR="002C1429" w:rsidRDefault="002C1429" w:rsidP="002C1429">
      <w:pPr>
        <w:jc w:val="both"/>
        <w:rPr>
          <w:color w:val="auto"/>
          <w:sz w:val="22"/>
          <w:szCs w:val="22"/>
        </w:rPr>
      </w:pPr>
    </w:p>
    <w:p w:rsidR="002C1429" w:rsidRDefault="002C1429" w:rsidP="002C1429">
      <w:pPr>
        <w:rPr>
          <w:color w:val="auto"/>
          <w:sz w:val="20"/>
          <w:szCs w:val="20"/>
        </w:rPr>
      </w:pPr>
    </w:p>
    <w:p w:rsidR="002C1429" w:rsidRDefault="002C1429" w:rsidP="002C1429">
      <w:pPr>
        <w:rPr>
          <w:i/>
          <w:color w:val="auto"/>
        </w:rPr>
      </w:pPr>
      <w:r>
        <w:rPr>
          <w:i/>
          <w:color w:val="auto"/>
        </w:rPr>
        <w:t xml:space="preserve">Návrh VZN: -  vyvesený na úradnej tabuli obce  dňa :   </w:t>
      </w:r>
      <w:r w:rsidR="00BC0FCA">
        <w:rPr>
          <w:i/>
          <w:color w:val="auto"/>
        </w:rPr>
        <w:t>23.05.2016</w:t>
      </w:r>
    </w:p>
    <w:p w:rsidR="002C1429" w:rsidRDefault="002C1429" w:rsidP="002C1429">
      <w:pPr>
        <w:rPr>
          <w:i/>
          <w:color w:val="auto"/>
        </w:rPr>
      </w:pPr>
    </w:p>
    <w:p w:rsidR="002C1429" w:rsidRDefault="002C1429" w:rsidP="002C1429">
      <w:pPr>
        <w:rPr>
          <w:i/>
          <w:color w:val="auto"/>
        </w:rPr>
      </w:pPr>
      <w:r>
        <w:rPr>
          <w:i/>
          <w:color w:val="auto"/>
        </w:rPr>
        <w:t xml:space="preserve">                    -  zverejnený na internetovej adrese obce  dňa :</w:t>
      </w:r>
      <w:r w:rsidR="000D20E1">
        <w:rPr>
          <w:i/>
          <w:color w:val="auto"/>
        </w:rPr>
        <w:t xml:space="preserve"> 23.05.2016</w:t>
      </w:r>
      <w:r>
        <w:rPr>
          <w:i/>
          <w:color w:val="auto"/>
        </w:rPr>
        <w:t xml:space="preserve">   </w:t>
      </w:r>
      <w:r w:rsidR="00BC0FCA">
        <w:rPr>
          <w:i/>
          <w:color w:val="auto"/>
        </w:rPr>
        <w:t xml:space="preserve"> </w:t>
      </w:r>
    </w:p>
    <w:p w:rsidR="002C1429" w:rsidRDefault="002C1429" w:rsidP="002C1429">
      <w:pPr>
        <w:rPr>
          <w:i/>
          <w:color w:val="auto"/>
        </w:rPr>
      </w:pPr>
    </w:p>
    <w:p w:rsidR="002C1429" w:rsidRDefault="002C1429" w:rsidP="002C1429">
      <w:pPr>
        <w:rPr>
          <w:i/>
          <w:color w:val="auto"/>
        </w:rPr>
      </w:pPr>
      <w:r>
        <w:rPr>
          <w:i/>
          <w:color w:val="auto"/>
        </w:rPr>
        <w:t xml:space="preserve">                               </w:t>
      </w:r>
    </w:p>
    <w:p w:rsidR="002C1429" w:rsidRDefault="002C1429" w:rsidP="002C1429">
      <w:pPr>
        <w:rPr>
          <w:i/>
          <w:color w:val="auto"/>
        </w:rPr>
      </w:pPr>
      <w:r>
        <w:rPr>
          <w:i/>
          <w:color w:val="auto"/>
        </w:rPr>
        <w:t>Lehota na predloženie pripomienok k návrhu VZN do(včíta</w:t>
      </w:r>
      <w:r w:rsidR="00BC0FCA">
        <w:rPr>
          <w:i/>
          <w:color w:val="auto"/>
        </w:rPr>
        <w:t>ne): 09.06.2016</w:t>
      </w:r>
    </w:p>
    <w:p w:rsidR="002C1429" w:rsidRDefault="002C1429" w:rsidP="002C1429">
      <w:pPr>
        <w:rPr>
          <w:i/>
          <w:color w:val="auto"/>
        </w:rPr>
      </w:pPr>
    </w:p>
    <w:p w:rsidR="002C1429" w:rsidRDefault="002C1429" w:rsidP="002C1429">
      <w:pPr>
        <w:rPr>
          <w:i/>
          <w:color w:val="auto"/>
        </w:rPr>
      </w:pPr>
      <w:r>
        <w:rPr>
          <w:i/>
          <w:color w:val="auto"/>
        </w:rPr>
        <w:t>Doručené pr</w:t>
      </w:r>
      <w:r w:rsidR="000D20E1">
        <w:rPr>
          <w:i/>
          <w:color w:val="auto"/>
        </w:rPr>
        <w:t xml:space="preserve">ipomienky (počet) : </w:t>
      </w:r>
    </w:p>
    <w:p w:rsidR="002C1429" w:rsidRDefault="002C1429" w:rsidP="002C1429">
      <w:pPr>
        <w:rPr>
          <w:i/>
          <w:color w:val="auto"/>
        </w:rPr>
      </w:pPr>
    </w:p>
    <w:p w:rsidR="002C1429" w:rsidRDefault="002C1429" w:rsidP="002C1429">
      <w:pPr>
        <w:rPr>
          <w:i/>
          <w:color w:val="auto"/>
        </w:rPr>
      </w:pPr>
      <w:r>
        <w:rPr>
          <w:i/>
          <w:color w:val="auto"/>
        </w:rPr>
        <w:t>Vyhodnotenie pripomienok k návrhu VZN uskutočnené dňa ............................</w:t>
      </w:r>
    </w:p>
    <w:p w:rsidR="002C1429" w:rsidRDefault="002C1429" w:rsidP="002C1429">
      <w:pPr>
        <w:rPr>
          <w:i/>
          <w:color w:val="auto"/>
        </w:rPr>
      </w:pPr>
    </w:p>
    <w:p w:rsidR="002C1429" w:rsidRDefault="002C1429" w:rsidP="002C1429">
      <w:pPr>
        <w:rPr>
          <w:i/>
          <w:color w:val="auto"/>
        </w:rPr>
      </w:pPr>
      <w:r>
        <w:rPr>
          <w:i/>
          <w:color w:val="auto"/>
        </w:rPr>
        <w:t>Vyhodnotenie pripomienok k návrhu VZN doručené poslancom dňa ............................</w:t>
      </w:r>
    </w:p>
    <w:p w:rsidR="002C1429" w:rsidRDefault="002C1429" w:rsidP="002C1429">
      <w:pPr>
        <w:rPr>
          <w:i/>
          <w:color w:val="auto"/>
        </w:rPr>
      </w:pPr>
    </w:p>
    <w:p w:rsidR="002C1429" w:rsidRDefault="002C1429" w:rsidP="002C1429">
      <w:pPr>
        <w:rPr>
          <w:i/>
          <w:color w:val="auto"/>
        </w:rPr>
      </w:pPr>
    </w:p>
    <w:p w:rsidR="002C1429" w:rsidRDefault="002C1429" w:rsidP="002C1429">
      <w:pPr>
        <w:rPr>
          <w:i/>
          <w:color w:val="auto"/>
        </w:rPr>
      </w:pPr>
      <w:r>
        <w:rPr>
          <w:i/>
          <w:color w:val="auto"/>
        </w:rPr>
        <w:t>VZN schválené Obecným zastupiteľstvom v</w:t>
      </w:r>
      <w:r w:rsidR="000D20E1">
        <w:rPr>
          <w:i/>
          <w:color w:val="auto"/>
        </w:rPr>
        <w:t xml:space="preserve"> Nadliciach </w:t>
      </w:r>
      <w:r>
        <w:rPr>
          <w:i/>
          <w:color w:val="auto"/>
        </w:rPr>
        <w:t xml:space="preserve">dňa </w:t>
      </w:r>
      <w:r w:rsidR="000D20E1">
        <w:rPr>
          <w:i/>
          <w:color w:val="auto"/>
        </w:rPr>
        <w:t>10.06.2016</w:t>
      </w:r>
      <w:r>
        <w:rPr>
          <w:i/>
          <w:color w:val="auto"/>
        </w:rPr>
        <w:t xml:space="preserve">  </w:t>
      </w:r>
      <w:r w:rsidR="000D20E1">
        <w:rPr>
          <w:i/>
          <w:color w:val="auto"/>
        </w:rPr>
        <w:t xml:space="preserve"> </w:t>
      </w:r>
    </w:p>
    <w:p w:rsidR="002C1429" w:rsidRDefault="002C1429" w:rsidP="002C1429">
      <w:pPr>
        <w:rPr>
          <w:i/>
          <w:color w:val="auto"/>
        </w:rPr>
      </w:pPr>
    </w:p>
    <w:p w:rsidR="002C1429" w:rsidRDefault="002C1429" w:rsidP="002C1429">
      <w:pPr>
        <w:rPr>
          <w:i/>
          <w:color w:val="auto"/>
        </w:rPr>
      </w:pPr>
    </w:p>
    <w:p w:rsidR="002C1429" w:rsidRDefault="002C1429" w:rsidP="002C1429">
      <w:pPr>
        <w:rPr>
          <w:i/>
          <w:color w:val="auto"/>
        </w:rPr>
      </w:pPr>
      <w:r>
        <w:rPr>
          <w:i/>
          <w:color w:val="auto"/>
        </w:rPr>
        <w:t xml:space="preserve">VZN  vyvesené na úradnej tabuli obce </w:t>
      </w:r>
      <w:r w:rsidR="000D20E1">
        <w:rPr>
          <w:i/>
          <w:color w:val="auto"/>
        </w:rPr>
        <w:t>Nadlice</w:t>
      </w:r>
      <w:r>
        <w:rPr>
          <w:i/>
          <w:color w:val="auto"/>
        </w:rPr>
        <w:t xml:space="preserve"> dňa : </w:t>
      </w:r>
      <w:r w:rsidR="000D20E1">
        <w:rPr>
          <w:i/>
          <w:color w:val="auto"/>
        </w:rPr>
        <w:t>10.06.2016</w:t>
      </w:r>
    </w:p>
    <w:p w:rsidR="002C1429" w:rsidRDefault="002C1429" w:rsidP="002C1429">
      <w:pPr>
        <w:rPr>
          <w:i/>
          <w:color w:val="auto"/>
        </w:rPr>
      </w:pPr>
    </w:p>
    <w:p w:rsidR="002C1429" w:rsidRDefault="002C1429" w:rsidP="002C1429">
      <w:pPr>
        <w:rPr>
          <w:i/>
        </w:rPr>
      </w:pPr>
      <w:r>
        <w:rPr>
          <w:i/>
        </w:rPr>
        <w:t xml:space="preserve">VZN  zvesené z úradnej tabule obce    </w:t>
      </w:r>
      <w:r w:rsidR="000D20E1">
        <w:rPr>
          <w:i/>
        </w:rPr>
        <w:t>Nadlice</w:t>
      </w:r>
      <w:r>
        <w:rPr>
          <w:i/>
        </w:rPr>
        <w:t xml:space="preserve">   dňa : </w:t>
      </w:r>
      <w:r w:rsidR="000D20E1">
        <w:rPr>
          <w:i/>
        </w:rPr>
        <w:t>27.06.2016</w:t>
      </w:r>
    </w:p>
    <w:p w:rsidR="002C1429" w:rsidRDefault="002C1429" w:rsidP="002C1429">
      <w:pPr>
        <w:rPr>
          <w:i/>
          <w:color w:val="auto"/>
        </w:rPr>
      </w:pPr>
    </w:p>
    <w:p w:rsidR="002C1429" w:rsidRDefault="002C1429" w:rsidP="002C1429">
      <w:pPr>
        <w:rPr>
          <w:i/>
          <w:color w:val="auto"/>
        </w:rPr>
      </w:pPr>
    </w:p>
    <w:p w:rsidR="002C1429" w:rsidRDefault="002C1429" w:rsidP="002C1429">
      <w:pPr>
        <w:jc w:val="center"/>
        <w:rPr>
          <w:b/>
          <w:bCs/>
          <w:i/>
          <w:color w:val="auto"/>
          <w:sz w:val="28"/>
          <w:szCs w:val="28"/>
        </w:rPr>
      </w:pPr>
      <w:r>
        <w:rPr>
          <w:b/>
          <w:bCs/>
          <w:i/>
          <w:color w:val="auto"/>
          <w:sz w:val="28"/>
          <w:szCs w:val="28"/>
        </w:rPr>
        <w:t xml:space="preserve">VZN nadobúda účinnosť dňom </w:t>
      </w:r>
      <w:r w:rsidR="000D20E1">
        <w:rPr>
          <w:b/>
          <w:bCs/>
          <w:i/>
          <w:color w:val="auto"/>
          <w:sz w:val="28"/>
          <w:szCs w:val="28"/>
        </w:rPr>
        <w:t>01.07.2016</w:t>
      </w:r>
    </w:p>
    <w:p w:rsidR="002C1429" w:rsidRDefault="002C1429" w:rsidP="002C1429">
      <w:pPr>
        <w:jc w:val="center"/>
        <w:rPr>
          <w:b/>
          <w:bCs/>
          <w:color w:val="auto"/>
          <w:sz w:val="20"/>
          <w:szCs w:val="20"/>
        </w:rPr>
      </w:pPr>
    </w:p>
    <w:p w:rsidR="002C1429" w:rsidRDefault="002C1429" w:rsidP="002C1429">
      <w:pPr>
        <w:jc w:val="center"/>
        <w:rPr>
          <w:b/>
          <w:bCs/>
          <w:color w:val="auto"/>
        </w:rPr>
      </w:pPr>
    </w:p>
    <w:p w:rsidR="002C1429" w:rsidRDefault="002C1429" w:rsidP="002C1429">
      <w:pPr>
        <w:jc w:val="center"/>
        <w:rPr>
          <w:color w:val="auto"/>
        </w:rPr>
      </w:pPr>
    </w:p>
    <w:p w:rsidR="002C1429" w:rsidRDefault="00611239" w:rsidP="002C1429">
      <w:pPr>
        <w:jc w:val="center"/>
        <w:rPr>
          <w:color w:val="auto"/>
        </w:rPr>
      </w:pPr>
      <w:r>
        <w:rPr>
          <w:color w:val="auto"/>
        </w:rPr>
        <w:t xml:space="preserve"> </w:t>
      </w:r>
    </w:p>
    <w:p w:rsidR="00611239" w:rsidRDefault="00611239" w:rsidP="002C1429">
      <w:pPr>
        <w:jc w:val="center"/>
        <w:rPr>
          <w:color w:val="auto"/>
        </w:rPr>
      </w:pPr>
    </w:p>
    <w:p w:rsidR="002C1429" w:rsidRDefault="002C1429" w:rsidP="002C1429">
      <w:pPr>
        <w:ind w:left="4248" w:firstLine="708"/>
        <w:jc w:val="center"/>
        <w:rPr>
          <w:color w:val="auto"/>
        </w:rPr>
      </w:pPr>
      <w:r>
        <w:rPr>
          <w:color w:val="auto"/>
        </w:rPr>
        <w:t xml:space="preserve">  </w:t>
      </w:r>
    </w:p>
    <w:p w:rsidR="00611239" w:rsidRDefault="002C1429" w:rsidP="002C1429">
      <w:pPr>
        <w:ind w:left="4248" w:firstLine="708"/>
        <w:jc w:val="center"/>
        <w:rPr>
          <w:color w:val="auto"/>
        </w:rPr>
      </w:pPr>
      <w:r>
        <w:rPr>
          <w:color w:val="auto"/>
        </w:rPr>
        <w:t xml:space="preserve">      za obec :</w:t>
      </w:r>
      <w:r w:rsidR="00611239">
        <w:rPr>
          <w:color w:val="auto"/>
        </w:rPr>
        <w:t xml:space="preserve"> Ing. Peter </w:t>
      </w:r>
      <w:proofErr w:type="spellStart"/>
      <w:r w:rsidR="00611239">
        <w:rPr>
          <w:color w:val="auto"/>
        </w:rPr>
        <w:t>Dubravický</w:t>
      </w:r>
      <w:proofErr w:type="spellEnd"/>
    </w:p>
    <w:p w:rsidR="002C1429" w:rsidRDefault="00611239" w:rsidP="002C1429">
      <w:pPr>
        <w:ind w:left="4248" w:firstLine="708"/>
        <w:jc w:val="center"/>
        <w:rPr>
          <w:color w:val="auto"/>
        </w:rPr>
      </w:pPr>
      <w:r>
        <w:rPr>
          <w:color w:val="auto"/>
        </w:rPr>
        <w:t>starosta obce</w:t>
      </w:r>
      <w:r w:rsidR="002C1429">
        <w:rPr>
          <w:color w:val="auto"/>
        </w:rPr>
        <w:t xml:space="preserve"> </w:t>
      </w:r>
    </w:p>
    <w:p w:rsidR="002C1429" w:rsidRDefault="002C1429" w:rsidP="002C1429">
      <w:pPr>
        <w:ind w:left="4248" w:firstLine="708"/>
        <w:jc w:val="center"/>
        <w:rPr>
          <w:color w:val="auto"/>
        </w:rPr>
      </w:pPr>
    </w:p>
    <w:p w:rsidR="002C1429" w:rsidRDefault="002C1429" w:rsidP="002C1429">
      <w:pPr>
        <w:ind w:left="4248" w:firstLine="708"/>
        <w:jc w:val="center"/>
        <w:rPr>
          <w:color w:val="auto"/>
        </w:rPr>
      </w:pPr>
    </w:p>
    <w:p w:rsidR="002C1429" w:rsidRDefault="002C1429" w:rsidP="002C1429">
      <w:pPr>
        <w:spacing w:line="380" w:lineRule="exact"/>
        <w:jc w:val="both"/>
        <w:rPr>
          <w:i/>
          <w:iCs/>
          <w:color w:val="auto"/>
        </w:rPr>
      </w:pPr>
      <w:r>
        <w:rPr>
          <w:color w:val="auto"/>
        </w:rPr>
        <w:lastRenderedPageBreak/>
        <w:tab/>
      </w:r>
      <w:r w:rsidR="00BC0FCA">
        <w:rPr>
          <w:i/>
          <w:iCs/>
          <w:color w:val="auto"/>
        </w:rPr>
        <w:t>Obecné zastupiteľstvo obce Nadlice</w:t>
      </w:r>
      <w:r>
        <w:rPr>
          <w:i/>
          <w:iCs/>
          <w:color w:val="auto"/>
        </w:rPr>
        <w:t xml:space="preserve">  na základe </w:t>
      </w:r>
      <w:proofErr w:type="spellStart"/>
      <w:r>
        <w:rPr>
          <w:i/>
          <w:iCs/>
          <w:color w:val="auto"/>
        </w:rPr>
        <w:t>ust</w:t>
      </w:r>
      <w:proofErr w:type="spellEnd"/>
      <w:r>
        <w:rPr>
          <w:i/>
          <w:iCs/>
          <w:color w:val="auto"/>
        </w:rPr>
        <w:t xml:space="preserve">.§ </w:t>
      </w:r>
      <w:r>
        <w:rPr>
          <w:i/>
          <w:iCs/>
          <w:color w:val="FF0000"/>
        </w:rPr>
        <w:t xml:space="preserve"> </w:t>
      </w:r>
      <w:r>
        <w:rPr>
          <w:i/>
          <w:iCs/>
          <w:color w:val="auto"/>
        </w:rPr>
        <w:t xml:space="preserve">81 ods.  3 a 8 zákona č.  79/2015 Z. z. o  odpadoch a o zmene a doplnení niektorých zákonov v nadväznosti na </w:t>
      </w:r>
      <w:proofErr w:type="spellStart"/>
      <w:r>
        <w:rPr>
          <w:i/>
          <w:iCs/>
          <w:color w:val="auto"/>
        </w:rPr>
        <w:t>ust</w:t>
      </w:r>
      <w:proofErr w:type="spellEnd"/>
      <w:r>
        <w:rPr>
          <w:i/>
          <w:iCs/>
          <w:color w:val="auto"/>
        </w:rPr>
        <w:t xml:space="preserve">. § 4 ods. 3 písm. g) zákona č. 369/1990 Zb. o obecnom zriadení v znení neskorších právnych predpisov v nadväznosti   v y d á v a    toto </w:t>
      </w:r>
    </w:p>
    <w:p w:rsidR="002C1429" w:rsidRDefault="002C1429" w:rsidP="002C1429">
      <w:pPr>
        <w:spacing w:line="380" w:lineRule="exact"/>
        <w:jc w:val="both"/>
        <w:rPr>
          <w:color w:val="auto"/>
          <w:sz w:val="22"/>
          <w:szCs w:val="22"/>
        </w:rPr>
      </w:pPr>
      <w:r>
        <w:rPr>
          <w:i/>
          <w:iCs/>
          <w:color w:val="auto"/>
        </w:rPr>
        <w:t> </w:t>
      </w:r>
      <w:r>
        <w:rPr>
          <w:color w:val="auto"/>
          <w:sz w:val="22"/>
          <w:szCs w:val="22"/>
        </w:rPr>
        <w:t>  </w:t>
      </w:r>
    </w:p>
    <w:p w:rsidR="002C1429" w:rsidRDefault="002C1429" w:rsidP="002C1429">
      <w:pPr>
        <w:spacing w:line="380" w:lineRule="exact"/>
        <w:jc w:val="both"/>
        <w:rPr>
          <w:color w:val="auto"/>
          <w:sz w:val="22"/>
          <w:szCs w:val="22"/>
        </w:rPr>
      </w:pPr>
    </w:p>
    <w:p w:rsidR="002C1429" w:rsidRDefault="002C1429" w:rsidP="002C1429">
      <w:pPr>
        <w:spacing w:line="380" w:lineRule="exact"/>
        <w:jc w:val="center"/>
        <w:rPr>
          <w:b/>
          <w:bCs/>
          <w:color w:val="auto"/>
          <w:sz w:val="34"/>
          <w:szCs w:val="34"/>
        </w:rPr>
      </w:pPr>
      <w:r>
        <w:rPr>
          <w:b/>
          <w:bCs/>
          <w:color w:val="auto"/>
          <w:sz w:val="34"/>
          <w:szCs w:val="34"/>
        </w:rPr>
        <w:t>VŠEOBECNE   ZÁVÄZNÉ   NARIADENIE</w:t>
      </w:r>
    </w:p>
    <w:p w:rsidR="002C1429" w:rsidRDefault="002C1429" w:rsidP="002C1429">
      <w:pPr>
        <w:spacing w:line="380" w:lineRule="exact"/>
        <w:jc w:val="center"/>
        <w:rPr>
          <w:b/>
          <w:bCs/>
          <w:color w:val="auto"/>
          <w:sz w:val="34"/>
          <w:szCs w:val="34"/>
        </w:rPr>
      </w:pPr>
    </w:p>
    <w:p w:rsidR="002C1429" w:rsidRDefault="002C1429" w:rsidP="002C1429">
      <w:pPr>
        <w:spacing w:line="380" w:lineRule="exact"/>
        <w:jc w:val="center"/>
        <w:rPr>
          <w:b/>
          <w:bCs/>
          <w:color w:val="auto"/>
          <w:sz w:val="34"/>
          <w:szCs w:val="34"/>
        </w:rPr>
      </w:pPr>
      <w:r>
        <w:rPr>
          <w:b/>
          <w:bCs/>
          <w:color w:val="auto"/>
          <w:sz w:val="34"/>
          <w:szCs w:val="34"/>
        </w:rPr>
        <w:t xml:space="preserve">č. </w:t>
      </w:r>
      <w:r w:rsidR="00611239">
        <w:rPr>
          <w:b/>
          <w:bCs/>
          <w:color w:val="auto"/>
          <w:sz w:val="34"/>
          <w:szCs w:val="34"/>
        </w:rPr>
        <w:t>1/2016</w:t>
      </w:r>
    </w:p>
    <w:p w:rsidR="002C1429" w:rsidRDefault="002C1429" w:rsidP="002C1429">
      <w:pPr>
        <w:spacing w:line="380" w:lineRule="exact"/>
        <w:rPr>
          <w:b/>
          <w:bCs/>
          <w:color w:val="auto"/>
          <w:sz w:val="34"/>
          <w:szCs w:val="34"/>
        </w:rPr>
      </w:pPr>
      <w:r>
        <w:rPr>
          <w:b/>
          <w:bCs/>
          <w:color w:val="auto"/>
          <w:sz w:val="34"/>
          <w:szCs w:val="34"/>
        </w:rPr>
        <w:t> </w:t>
      </w:r>
    </w:p>
    <w:p w:rsidR="002C1429" w:rsidRDefault="002C1429" w:rsidP="002C1429">
      <w:pPr>
        <w:pStyle w:val="Zkladntext"/>
        <w:spacing w:line="380" w:lineRule="exact"/>
        <w:rPr>
          <w:spacing w:val="22"/>
          <w:sz w:val="28"/>
          <w:szCs w:val="28"/>
        </w:rPr>
      </w:pPr>
      <w:r>
        <w:rPr>
          <w:spacing w:val="22"/>
          <w:sz w:val="28"/>
          <w:szCs w:val="28"/>
        </w:rPr>
        <w:t xml:space="preserve">o nakladaní s komunálnymi odpadmi a drobnými stavebnými odpadmi na území obce  </w:t>
      </w:r>
      <w:r w:rsidR="00BC0FCA">
        <w:rPr>
          <w:spacing w:val="22"/>
          <w:sz w:val="28"/>
          <w:szCs w:val="28"/>
        </w:rPr>
        <w:t>Nadlice</w:t>
      </w:r>
    </w:p>
    <w:p w:rsidR="002C1429" w:rsidRDefault="002C1429" w:rsidP="002C1429">
      <w:pPr>
        <w:jc w:val="both"/>
        <w:rPr>
          <w:color w:val="auto"/>
          <w:sz w:val="22"/>
          <w:szCs w:val="22"/>
        </w:rPr>
      </w:pPr>
    </w:p>
    <w:p w:rsidR="002C1429" w:rsidRDefault="002C1429" w:rsidP="002C1429">
      <w:pPr>
        <w:jc w:val="both"/>
        <w:rPr>
          <w:color w:val="auto"/>
          <w:sz w:val="22"/>
          <w:szCs w:val="22"/>
        </w:rPr>
      </w:pPr>
      <w:r>
        <w:rPr>
          <w:color w:val="auto"/>
          <w:sz w:val="22"/>
          <w:szCs w:val="22"/>
        </w:rPr>
        <w:tab/>
      </w:r>
    </w:p>
    <w:p w:rsidR="002C1429" w:rsidRDefault="002C1429" w:rsidP="002C1429">
      <w:pPr>
        <w:spacing w:line="300" w:lineRule="exact"/>
        <w:jc w:val="center"/>
        <w:rPr>
          <w:b/>
          <w:color w:val="auto"/>
        </w:rPr>
      </w:pPr>
      <w:r>
        <w:rPr>
          <w:b/>
          <w:color w:val="auto"/>
        </w:rPr>
        <w:t>PRVÁ ČASŤ</w:t>
      </w:r>
    </w:p>
    <w:p w:rsidR="002C1429" w:rsidRDefault="002C1429" w:rsidP="002C1429">
      <w:pPr>
        <w:spacing w:line="300" w:lineRule="exact"/>
        <w:jc w:val="center"/>
        <w:rPr>
          <w:b/>
          <w:color w:val="auto"/>
          <w:sz w:val="22"/>
          <w:szCs w:val="22"/>
        </w:rPr>
      </w:pPr>
      <w:r>
        <w:rPr>
          <w:b/>
          <w:color w:val="auto"/>
          <w:sz w:val="22"/>
          <w:szCs w:val="22"/>
        </w:rPr>
        <w:t>Úvodné ustanovenia</w:t>
      </w:r>
    </w:p>
    <w:p w:rsidR="002C1429" w:rsidRDefault="002C1429" w:rsidP="002C1429">
      <w:pPr>
        <w:spacing w:line="300" w:lineRule="exact"/>
        <w:jc w:val="center"/>
        <w:rPr>
          <w:b/>
          <w:color w:val="auto"/>
          <w:sz w:val="22"/>
          <w:szCs w:val="22"/>
        </w:rPr>
      </w:pPr>
    </w:p>
    <w:p w:rsidR="002C1429" w:rsidRDefault="002C1429" w:rsidP="002C1429">
      <w:pPr>
        <w:spacing w:line="300" w:lineRule="exact"/>
        <w:jc w:val="center"/>
        <w:rPr>
          <w:b/>
          <w:color w:val="auto"/>
          <w:sz w:val="22"/>
          <w:szCs w:val="22"/>
        </w:rPr>
      </w:pPr>
      <w:r>
        <w:rPr>
          <w:b/>
          <w:color w:val="auto"/>
          <w:sz w:val="22"/>
          <w:szCs w:val="22"/>
        </w:rPr>
        <w:t>§ 1</w:t>
      </w:r>
    </w:p>
    <w:p w:rsidR="002C1429" w:rsidRDefault="002C1429" w:rsidP="002C1429">
      <w:pPr>
        <w:spacing w:line="300" w:lineRule="exact"/>
        <w:jc w:val="both"/>
        <w:rPr>
          <w:color w:val="auto"/>
          <w:sz w:val="22"/>
          <w:szCs w:val="22"/>
        </w:rPr>
      </w:pPr>
      <w:bookmarkStart w:id="0" w:name="_GoBack"/>
      <w:bookmarkEnd w:id="0"/>
    </w:p>
    <w:p w:rsidR="002C1429" w:rsidRDefault="002C1429" w:rsidP="002C1429">
      <w:pPr>
        <w:numPr>
          <w:ilvl w:val="0"/>
          <w:numId w:val="1"/>
        </w:numPr>
        <w:spacing w:line="300" w:lineRule="exact"/>
        <w:ind w:left="426" w:hanging="426"/>
        <w:jc w:val="both"/>
        <w:rPr>
          <w:color w:val="auto"/>
          <w:sz w:val="22"/>
          <w:szCs w:val="22"/>
        </w:rPr>
      </w:pPr>
      <w:r>
        <w:rPr>
          <w:color w:val="auto"/>
          <w:sz w:val="22"/>
          <w:szCs w:val="22"/>
        </w:rPr>
        <w:t>Nariadenie upravuje</w:t>
      </w:r>
      <w:r>
        <w:t xml:space="preserve"> </w:t>
      </w:r>
      <w:r>
        <w:rPr>
          <w:color w:val="auto"/>
          <w:sz w:val="22"/>
          <w:szCs w:val="22"/>
        </w:rPr>
        <w:t>v súlade s hierarchiou odpadového hospodárstva podrobnosti o:</w:t>
      </w:r>
    </w:p>
    <w:p w:rsidR="002C1429" w:rsidRDefault="002C1429" w:rsidP="002C1429">
      <w:pPr>
        <w:numPr>
          <w:ilvl w:val="0"/>
          <w:numId w:val="2"/>
        </w:numPr>
        <w:spacing w:line="300" w:lineRule="exact"/>
        <w:ind w:left="1134" w:hanging="425"/>
        <w:jc w:val="both"/>
        <w:rPr>
          <w:color w:val="auto"/>
          <w:sz w:val="22"/>
          <w:szCs w:val="22"/>
        </w:rPr>
      </w:pPr>
      <w:r>
        <w:rPr>
          <w:color w:val="auto"/>
          <w:sz w:val="22"/>
          <w:szCs w:val="22"/>
        </w:rPr>
        <w:t>nakladaní so zmesovým komunálnym odpadom a drobnými stavebnými odpadmi,</w:t>
      </w:r>
    </w:p>
    <w:p w:rsidR="002C1429" w:rsidRDefault="002C1429" w:rsidP="002C1429">
      <w:pPr>
        <w:numPr>
          <w:ilvl w:val="0"/>
          <w:numId w:val="2"/>
        </w:numPr>
        <w:spacing w:line="300" w:lineRule="exact"/>
        <w:ind w:left="1134" w:hanging="425"/>
        <w:jc w:val="both"/>
        <w:rPr>
          <w:color w:val="auto"/>
          <w:sz w:val="22"/>
          <w:szCs w:val="22"/>
        </w:rPr>
      </w:pPr>
      <w:r>
        <w:rPr>
          <w:color w:val="auto"/>
          <w:sz w:val="22"/>
          <w:szCs w:val="22"/>
        </w:rPr>
        <w:t>spôsobe zberu a prepravy komunálnych odpadov,</w:t>
      </w:r>
    </w:p>
    <w:p w:rsidR="002C1429" w:rsidRDefault="002C1429" w:rsidP="002C1429">
      <w:pPr>
        <w:numPr>
          <w:ilvl w:val="0"/>
          <w:numId w:val="2"/>
        </w:numPr>
        <w:spacing w:line="300" w:lineRule="exact"/>
        <w:ind w:left="1134" w:hanging="425"/>
        <w:jc w:val="both"/>
        <w:rPr>
          <w:color w:val="auto"/>
          <w:sz w:val="22"/>
          <w:szCs w:val="22"/>
        </w:rPr>
      </w:pPr>
      <w:r>
        <w:rPr>
          <w:color w:val="auto"/>
          <w:sz w:val="22"/>
          <w:szCs w:val="22"/>
        </w:rPr>
        <w:t>nakladaní s biologicky rozložiteľným komunálnym odpadom, resp. dôvody nezavedenia triedeného zberu komunálnych odpadov v súlade s § 81 odsekom 21 zák. č. 79/2015 Z. z.. pre biologicky rozložiteľný kuchynský odpad.</w:t>
      </w:r>
    </w:p>
    <w:p w:rsidR="002C1429" w:rsidRDefault="002C1429" w:rsidP="002C1429">
      <w:pPr>
        <w:numPr>
          <w:ilvl w:val="0"/>
          <w:numId w:val="2"/>
        </w:numPr>
        <w:spacing w:line="300" w:lineRule="exact"/>
        <w:ind w:left="1134" w:hanging="425"/>
        <w:jc w:val="both"/>
        <w:rPr>
          <w:color w:val="auto"/>
          <w:sz w:val="22"/>
          <w:szCs w:val="22"/>
        </w:rPr>
      </w:pPr>
      <w:r>
        <w:rPr>
          <w:color w:val="auto"/>
          <w:sz w:val="22"/>
          <w:szCs w:val="22"/>
        </w:rPr>
        <w:t>nakladaní s biologicky rozložiteľným kuchynským odpadom a reštauračným odpadom od prevádzkovateľa kuchyne,</w:t>
      </w:r>
    </w:p>
    <w:p w:rsidR="002C1429" w:rsidRDefault="002C1429" w:rsidP="002C1429">
      <w:pPr>
        <w:numPr>
          <w:ilvl w:val="0"/>
          <w:numId w:val="2"/>
        </w:numPr>
        <w:spacing w:line="300" w:lineRule="exact"/>
        <w:ind w:left="1134" w:hanging="425"/>
        <w:jc w:val="both"/>
        <w:rPr>
          <w:color w:val="auto"/>
          <w:sz w:val="22"/>
          <w:szCs w:val="22"/>
        </w:rPr>
      </w:pPr>
      <w:r>
        <w:rPr>
          <w:color w:val="auto"/>
          <w:sz w:val="22"/>
          <w:szCs w:val="22"/>
        </w:rPr>
        <w:t>spôsobe a podmienkach triedeného zberu komunálnych odpadov, najmä zberu</w:t>
      </w:r>
    </w:p>
    <w:p w:rsidR="002C1429" w:rsidRDefault="002C1429" w:rsidP="002C1429">
      <w:pPr>
        <w:numPr>
          <w:ilvl w:val="0"/>
          <w:numId w:val="3"/>
        </w:numPr>
        <w:spacing w:line="300" w:lineRule="exact"/>
        <w:jc w:val="both"/>
        <w:rPr>
          <w:color w:val="auto"/>
          <w:sz w:val="22"/>
          <w:szCs w:val="22"/>
        </w:rPr>
      </w:pPr>
      <w:proofErr w:type="spellStart"/>
      <w:r>
        <w:rPr>
          <w:color w:val="auto"/>
          <w:sz w:val="22"/>
          <w:szCs w:val="22"/>
        </w:rPr>
        <w:t>elektroodpadov</w:t>
      </w:r>
      <w:proofErr w:type="spellEnd"/>
      <w:r>
        <w:rPr>
          <w:color w:val="auto"/>
          <w:sz w:val="22"/>
          <w:szCs w:val="22"/>
        </w:rPr>
        <w:t xml:space="preserve"> z domácností,</w:t>
      </w:r>
    </w:p>
    <w:p w:rsidR="002C1429" w:rsidRDefault="002C1429" w:rsidP="002C1429">
      <w:pPr>
        <w:numPr>
          <w:ilvl w:val="0"/>
          <w:numId w:val="3"/>
        </w:numPr>
        <w:spacing w:line="300" w:lineRule="exact"/>
        <w:jc w:val="both"/>
        <w:rPr>
          <w:color w:val="auto"/>
          <w:sz w:val="22"/>
          <w:szCs w:val="22"/>
        </w:rPr>
      </w:pPr>
      <w:r>
        <w:rPr>
          <w:color w:val="auto"/>
          <w:sz w:val="22"/>
          <w:szCs w:val="22"/>
        </w:rPr>
        <w:t>odpadov z obalov a odpadov z neobalových výrobkov zbieraných spolu s obalmi,</w:t>
      </w:r>
    </w:p>
    <w:p w:rsidR="002C1429" w:rsidRDefault="002C1429" w:rsidP="002C1429">
      <w:pPr>
        <w:numPr>
          <w:ilvl w:val="0"/>
          <w:numId w:val="3"/>
        </w:numPr>
        <w:spacing w:line="300" w:lineRule="exact"/>
        <w:jc w:val="both"/>
        <w:rPr>
          <w:color w:val="auto"/>
          <w:sz w:val="22"/>
          <w:szCs w:val="22"/>
        </w:rPr>
      </w:pPr>
      <w:r>
        <w:rPr>
          <w:color w:val="auto"/>
          <w:sz w:val="22"/>
          <w:szCs w:val="22"/>
        </w:rPr>
        <w:t>použitých prenosných batérií a akumulátorov a automobilových batérií a akumulátorov,</w:t>
      </w:r>
    </w:p>
    <w:p w:rsidR="002C1429" w:rsidRDefault="002C1429" w:rsidP="002C1429">
      <w:pPr>
        <w:numPr>
          <w:ilvl w:val="0"/>
          <w:numId w:val="3"/>
        </w:numPr>
        <w:spacing w:line="300" w:lineRule="exact"/>
        <w:jc w:val="both"/>
        <w:rPr>
          <w:color w:val="auto"/>
          <w:sz w:val="22"/>
          <w:szCs w:val="22"/>
        </w:rPr>
      </w:pPr>
      <w:r>
        <w:rPr>
          <w:color w:val="auto"/>
          <w:sz w:val="22"/>
          <w:szCs w:val="22"/>
        </w:rPr>
        <w:t>veterinárnych liekov a humánnych liekov nespotrebovaných fyzickými osobami a zdravotníckych pomôcok,</w:t>
      </w:r>
    </w:p>
    <w:p w:rsidR="002C1429" w:rsidRDefault="002C1429" w:rsidP="002C1429">
      <w:pPr>
        <w:numPr>
          <w:ilvl w:val="0"/>
          <w:numId w:val="3"/>
        </w:numPr>
        <w:spacing w:line="300" w:lineRule="exact"/>
        <w:jc w:val="both"/>
        <w:rPr>
          <w:color w:val="auto"/>
          <w:sz w:val="22"/>
          <w:szCs w:val="22"/>
        </w:rPr>
      </w:pPr>
      <w:r>
        <w:rPr>
          <w:color w:val="auto"/>
          <w:sz w:val="22"/>
          <w:szCs w:val="22"/>
        </w:rPr>
        <w:t>jedlých olejov a tukov,</w:t>
      </w:r>
    </w:p>
    <w:p w:rsidR="002C1429" w:rsidRDefault="002C1429" w:rsidP="002C1429">
      <w:pPr>
        <w:spacing w:line="300" w:lineRule="exact"/>
        <w:ind w:left="1500"/>
        <w:jc w:val="both"/>
        <w:rPr>
          <w:color w:val="auto"/>
          <w:sz w:val="22"/>
          <w:szCs w:val="22"/>
        </w:rPr>
      </w:pPr>
    </w:p>
    <w:p w:rsidR="002C1429" w:rsidRDefault="002C1429" w:rsidP="002C1429">
      <w:pPr>
        <w:numPr>
          <w:ilvl w:val="0"/>
          <w:numId w:val="2"/>
        </w:numPr>
        <w:spacing w:line="300" w:lineRule="exact"/>
        <w:ind w:left="1134" w:hanging="425"/>
        <w:jc w:val="both"/>
        <w:rPr>
          <w:color w:val="auto"/>
          <w:sz w:val="22"/>
          <w:szCs w:val="22"/>
        </w:rPr>
      </w:pPr>
      <w:r>
        <w:rPr>
          <w:color w:val="auto"/>
          <w:sz w:val="22"/>
          <w:szCs w:val="22"/>
        </w:rPr>
        <w:t>spôsobe zberu objemného odpadu a odpadu z domácností s obsahom škodlivých látok,</w:t>
      </w:r>
    </w:p>
    <w:p w:rsidR="002C1429" w:rsidRPr="00611239" w:rsidRDefault="002C1429" w:rsidP="00611239">
      <w:pPr>
        <w:numPr>
          <w:ilvl w:val="0"/>
          <w:numId w:val="2"/>
        </w:numPr>
        <w:spacing w:line="300" w:lineRule="exact"/>
        <w:ind w:left="1134" w:hanging="425"/>
        <w:jc w:val="both"/>
        <w:rPr>
          <w:color w:val="auto"/>
          <w:sz w:val="22"/>
          <w:szCs w:val="22"/>
        </w:rPr>
      </w:pPr>
      <w:r>
        <w:rPr>
          <w:color w:val="auto"/>
          <w:sz w:val="22"/>
          <w:szCs w:val="22"/>
        </w:rPr>
        <w:t>spôsobe nahlasovania nezákonne umiestneného odpadu,</w:t>
      </w:r>
    </w:p>
    <w:p w:rsidR="002C1429" w:rsidRDefault="002C1429" w:rsidP="002C1429">
      <w:pPr>
        <w:numPr>
          <w:ilvl w:val="0"/>
          <w:numId w:val="2"/>
        </w:numPr>
        <w:spacing w:line="300" w:lineRule="exact"/>
        <w:ind w:left="1134" w:hanging="425"/>
        <w:jc w:val="both"/>
        <w:rPr>
          <w:color w:val="auto"/>
          <w:sz w:val="22"/>
          <w:szCs w:val="22"/>
        </w:rPr>
      </w:pPr>
      <w:r>
        <w:rPr>
          <w:color w:val="auto"/>
          <w:sz w:val="22"/>
          <w:szCs w:val="22"/>
        </w:rPr>
        <w:t>spôsobe zberu drobného stavebného odpadu,</w:t>
      </w:r>
    </w:p>
    <w:p w:rsidR="002C1429" w:rsidRDefault="002C1429" w:rsidP="002C1429">
      <w:pPr>
        <w:spacing w:line="300" w:lineRule="exact"/>
        <w:ind w:left="360"/>
        <w:jc w:val="both"/>
        <w:rPr>
          <w:color w:val="auto"/>
          <w:sz w:val="22"/>
          <w:szCs w:val="22"/>
        </w:rPr>
      </w:pPr>
    </w:p>
    <w:p w:rsidR="002C1429" w:rsidRPr="00611239" w:rsidRDefault="002C1429" w:rsidP="00611239">
      <w:pPr>
        <w:numPr>
          <w:ilvl w:val="0"/>
          <w:numId w:val="1"/>
        </w:numPr>
        <w:spacing w:line="300" w:lineRule="exact"/>
        <w:ind w:left="426" w:hanging="426"/>
        <w:jc w:val="both"/>
        <w:rPr>
          <w:i/>
          <w:color w:val="auto"/>
          <w:sz w:val="22"/>
          <w:szCs w:val="22"/>
        </w:rPr>
      </w:pPr>
      <w:r>
        <w:rPr>
          <w:color w:val="auto"/>
          <w:sz w:val="22"/>
          <w:szCs w:val="22"/>
        </w:rPr>
        <w:t>Toto nariadenie upravuje tiež výšku nákladov na zbernú nádobu na zmesový komunálny odpad, ktoré znáša  pôvodný pôvodca odpadu</w:t>
      </w:r>
      <w:r w:rsidR="000D5733">
        <w:rPr>
          <w:color w:val="auto"/>
          <w:sz w:val="22"/>
          <w:szCs w:val="22"/>
        </w:rPr>
        <w:t>.</w:t>
      </w:r>
    </w:p>
    <w:p w:rsidR="002C1429" w:rsidRDefault="002C1429" w:rsidP="002C1429">
      <w:pPr>
        <w:spacing w:line="300" w:lineRule="exact"/>
        <w:jc w:val="center"/>
        <w:rPr>
          <w:b/>
          <w:color w:val="auto"/>
          <w:sz w:val="22"/>
          <w:szCs w:val="22"/>
        </w:rPr>
      </w:pPr>
      <w:r>
        <w:rPr>
          <w:b/>
          <w:color w:val="auto"/>
          <w:sz w:val="22"/>
          <w:szCs w:val="22"/>
        </w:rPr>
        <w:lastRenderedPageBreak/>
        <w:t>DRUHÁ  ČASŤ</w:t>
      </w:r>
    </w:p>
    <w:p w:rsidR="002C1429" w:rsidRDefault="002C1429" w:rsidP="00611239">
      <w:pPr>
        <w:spacing w:line="300" w:lineRule="exact"/>
        <w:jc w:val="center"/>
        <w:rPr>
          <w:b/>
          <w:color w:val="auto"/>
          <w:sz w:val="22"/>
          <w:szCs w:val="22"/>
        </w:rPr>
      </w:pPr>
      <w:r>
        <w:rPr>
          <w:b/>
          <w:color w:val="auto"/>
          <w:sz w:val="22"/>
          <w:szCs w:val="22"/>
        </w:rPr>
        <w:t>Nakladanie so zmesovým  komunálnym odpadom a drobnými stavebnými odpadmi </w:t>
      </w:r>
    </w:p>
    <w:p w:rsidR="002C1429" w:rsidRDefault="002C1429" w:rsidP="002C1429">
      <w:pPr>
        <w:spacing w:line="300" w:lineRule="exact"/>
        <w:jc w:val="center"/>
        <w:rPr>
          <w:b/>
          <w:color w:val="auto"/>
          <w:sz w:val="22"/>
          <w:szCs w:val="22"/>
        </w:rPr>
      </w:pPr>
      <w:r>
        <w:rPr>
          <w:b/>
          <w:color w:val="auto"/>
          <w:sz w:val="22"/>
          <w:szCs w:val="22"/>
        </w:rPr>
        <w:t>§ 2</w:t>
      </w:r>
    </w:p>
    <w:p w:rsidR="002C1429" w:rsidRDefault="002C1429" w:rsidP="002C1429">
      <w:pPr>
        <w:keepNext/>
        <w:spacing w:line="300" w:lineRule="exact"/>
        <w:jc w:val="center"/>
        <w:outlineLvl w:val="1"/>
        <w:rPr>
          <w:b/>
          <w:color w:val="auto"/>
          <w:sz w:val="22"/>
          <w:szCs w:val="22"/>
        </w:rPr>
      </w:pPr>
      <w:r>
        <w:rPr>
          <w:b/>
          <w:color w:val="auto"/>
          <w:sz w:val="22"/>
          <w:szCs w:val="22"/>
        </w:rPr>
        <w:t xml:space="preserve">Základné ustanovenia </w:t>
      </w:r>
    </w:p>
    <w:p w:rsidR="002C1429" w:rsidRDefault="002C1429" w:rsidP="002C1429">
      <w:pPr>
        <w:spacing w:line="300" w:lineRule="exact"/>
        <w:jc w:val="center"/>
        <w:rPr>
          <w:b/>
          <w:color w:val="auto"/>
          <w:sz w:val="22"/>
          <w:szCs w:val="22"/>
        </w:rPr>
      </w:pPr>
      <w:r>
        <w:rPr>
          <w:b/>
          <w:color w:val="auto"/>
          <w:sz w:val="22"/>
          <w:szCs w:val="22"/>
        </w:rPr>
        <w:t> </w:t>
      </w:r>
    </w:p>
    <w:p w:rsidR="002C1429" w:rsidRDefault="002C1429" w:rsidP="002C1429">
      <w:pPr>
        <w:numPr>
          <w:ilvl w:val="0"/>
          <w:numId w:val="4"/>
        </w:numPr>
        <w:spacing w:line="300" w:lineRule="exact"/>
        <w:jc w:val="both"/>
        <w:rPr>
          <w:color w:val="auto"/>
          <w:sz w:val="22"/>
          <w:szCs w:val="22"/>
        </w:rPr>
      </w:pPr>
      <w:r>
        <w:rPr>
          <w:color w:val="auto"/>
          <w:sz w:val="22"/>
          <w:szCs w:val="22"/>
        </w:rPr>
        <w:t>Komunálne odpady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w:t>
      </w:r>
    </w:p>
    <w:p w:rsidR="002C1429" w:rsidRDefault="002C1429" w:rsidP="002C1429">
      <w:pPr>
        <w:spacing w:line="300" w:lineRule="exact"/>
        <w:ind w:left="360"/>
        <w:jc w:val="both"/>
        <w:rPr>
          <w:color w:val="auto"/>
          <w:sz w:val="22"/>
          <w:szCs w:val="22"/>
        </w:rPr>
      </w:pPr>
    </w:p>
    <w:p w:rsidR="002C1429" w:rsidRDefault="002C1429" w:rsidP="002C1429">
      <w:pPr>
        <w:numPr>
          <w:ilvl w:val="0"/>
          <w:numId w:val="4"/>
        </w:numPr>
        <w:spacing w:line="300" w:lineRule="exact"/>
        <w:jc w:val="both"/>
        <w:rPr>
          <w:color w:val="auto"/>
          <w:sz w:val="22"/>
          <w:szCs w:val="22"/>
        </w:rPr>
      </w:pPr>
      <w:r>
        <w:rPr>
          <w:color w:val="auto"/>
          <w:sz w:val="22"/>
          <w:szCs w:val="22"/>
        </w:rPr>
        <w:t xml:space="preserve"> Zložka komunálnych odpadov je ich časť, ktorú možno mechanicky oddeliť a zaradiť ako samostatný druh odpadu. Zložka komunálneho odpadu sa považuje za vytriedenú, ak neobsahuje iné zložky komunálneho odpadu alebo iné nečistoty, ktoré možno zaradiť ako samostatné druhy odpadov.</w:t>
      </w:r>
    </w:p>
    <w:p w:rsidR="002C1429" w:rsidRDefault="002C1429" w:rsidP="002C1429">
      <w:pPr>
        <w:pStyle w:val="Odsekzoznamu"/>
        <w:rPr>
          <w:color w:val="auto"/>
          <w:sz w:val="22"/>
          <w:szCs w:val="22"/>
        </w:rPr>
      </w:pPr>
    </w:p>
    <w:p w:rsidR="002C1429" w:rsidRDefault="002C1429" w:rsidP="002C1429">
      <w:pPr>
        <w:numPr>
          <w:ilvl w:val="0"/>
          <w:numId w:val="4"/>
        </w:numPr>
        <w:spacing w:line="300" w:lineRule="exact"/>
        <w:jc w:val="both"/>
        <w:rPr>
          <w:color w:val="auto"/>
          <w:sz w:val="22"/>
          <w:szCs w:val="22"/>
        </w:rPr>
      </w:pPr>
      <w:r>
        <w:rPr>
          <w:color w:val="auto"/>
          <w:sz w:val="22"/>
          <w:szCs w:val="22"/>
        </w:rPr>
        <w:t>Triedený zber komunálnych odpadov je činnosť, pri ktorej sa oddelene zbierajú zložky komunálnych odpadov.</w:t>
      </w:r>
    </w:p>
    <w:p w:rsidR="002C1429" w:rsidRDefault="002C1429" w:rsidP="002C1429">
      <w:pPr>
        <w:pStyle w:val="Odsekzoznamu"/>
        <w:rPr>
          <w:color w:val="auto"/>
          <w:sz w:val="22"/>
          <w:szCs w:val="22"/>
        </w:rPr>
      </w:pPr>
    </w:p>
    <w:p w:rsidR="002C1429" w:rsidRDefault="002C1429" w:rsidP="002C1429">
      <w:pPr>
        <w:numPr>
          <w:ilvl w:val="0"/>
          <w:numId w:val="4"/>
        </w:numPr>
        <w:spacing w:line="300" w:lineRule="exact"/>
        <w:jc w:val="both"/>
        <w:rPr>
          <w:color w:val="auto"/>
          <w:sz w:val="22"/>
          <w:szCs w:val="22"/>
        </w:rPr>
      </w:pPr>
      <w:r>
        <w:rPr>
          <w:color w:val="auto"/>
          <w:sz w:val="22"/>
          <w:szCs w:val="22"/>
        </w:rPr>
        <w:t>Zmesový komunálny odpad je nevytriedený komunálny odpad alebo komunálny odpad po vytriedení zložiek komunálneho odpadu.</w:t>
      </w:r>
    </w:p>
    <w:p w:rsidR="002C1429" w:rsidRDefault="002C1429" w:rsidP="002C1429">
      <w:pPr>
        <w:pStyle w:val="Odsekzoznamu"/>
        <w:rPr>
          <w:color w:val="auto"/>
          <w:sz w:val="22"/>
          <w:szCs w:val="22"/>
        </w:rPr>
      </w:pPr>
    </w:p>
    <w:p w:rsidR="002C1429" w:rsidRDefault="002C1429" w:rsidP="002C1429">
      <w:pPr>
        <w:numPr>
          <w:ilvl w:val="0"/>
          <w:numId w:val="4"/>
        </w:numPr>
        <w:spacing w:line="300" w:lineRule="exact"/>
        <w:jc w:val="both"/>
        <w:rPr>
          <w:color w:val="auto"/>
          <w:sz w:val="22"/>
          <w:szCs w:val="22"/>
        </w:rPr>
      </w:pPr>
      <w:r>
        <w:rPr>
          <w:color w:val="auto"/>
          <w:sz w:val="22"/>
          <w:szCs w:val="22"/>
        </w:rPr>
        <w:t>Drobný stavebný odpad je odpad z bežných udržiavacích prác vykonávaných fyzickou osobou alebo pre fyzickú osobu, za ktorý sa platí miestny poplatok za komunálne odpady a drobné stavebné odpady.</w:t>
      </w:r>
    </w:p>
    <w:p w:rsidR="002C1429" w:rsidRDefault="002C1429" w:rsidP="002C1429">
      <w:pPr>
        <w:pStyle w:val="Odsekzoznamu"/>
        <w:rPr>
          <w:color w:val="auto"/>
          <w:sz w:val="22"/>
          <w:szCs w:val="22"/>
        </w:rPr>
      </w:pPr>
    </w:p>
    <w:p w:rsidR="002C1429" w:rsidRDefault="002C1429" w:rsidP="002C1429">
      <w:pPr>
        <w:numPr>
          <w:ilvl w:val="0"/>
          <w:numId w:val="4"/>
        </w:numPr>
        <w:spacing w:line="300" w:lineRule="exact"/>
        <w:jc w:val="both"/>
        <w:rPr>
          <w:color w:val="auto"/>
          <w:sz w:val="22"/>
          <w:szCs w:val="22"/>
        </w:rPr>
      </w:pPr>
      <w:r>
        <w:rPr>
          <w:color w:val="auto"/>
          <w:sz w:val="22"/>
          <w:szCs w:val="22"/>
        </w:rPr>
        <w:t xml:space="preserve">Komunálne odpady sa podľa vyhl. MŽP SR č. 365/2015 Z. z.  ktorou sa ustanovuje Katalóg odpadov zaraďujú v prílohe č. 1 nazvanej Zoznam odpadov do skupiny č. 20 – Komunálne odpady (odpady z domácnosti  podobné odpady z   obchodu,   priemyslu  a  inštitúcií)   vrátane   ich   zložiek   z   triedeného   zberu. V rámci tejto skupiny sa komunálne odpady členia na tieto  podskupiny : 20 01 zložky komunálnych odpadov z triedeného zberu, 20 02 Odpady zo záhrad a z parkov vrátane odpadu z cintorínov a 20 03 iné komunálne odpady. </w:t>
      </w:r>
    </w:p>
    <w:p w:rsidR="00611239" w:rsidRPr="00611239" w:rsidRDefault="00611239" w:rsidP="00611239">
      <w:pPr>
        <w:rPr>
          <w:color w:val="auto"/>
          <w:sz w:val="22"/>
          <w:szCs w:val="22"/>
        </w:rPr>
      </w:pPr>
    </w:p>
    <w:p w:rsidR="002C1429" w:rsidRDefault="002C1429" w:rsidP="002C1429">
      <w:pPr>
        <w:spacing w:line="300" w:lineRule="exact"/>
        <w:ind w:left="360"/>
        <w:jc w:val="center"/>
        <w:rPr>
          <w:b/>
          <w:color w:val="auto"/>
          <w:sz w:val="22"/>
          <w:szCs w:val="22"/>
        </w:rPr>
      </w:pPr>
      <w:r>
        <w:rPr>
          <w:b/>
          <w:color w:val="auto"/>
          <w:sz w:val="22"/>
          <w:szCs w:val="22"/>
        </w:rPr>
        <w:t>§ 3</w:t>
      </w:r>
    </w:p>
    <w:p w:rsidR="002C1429" w:rsidRDefault="002C1429" w:rsidP="002C1429">
      <w:pPr>
        <w:spacing w:line="300" w:lineRule="exact"/>
        <w:jc w:val="center"/>
        <w:rPr>
          <w:b/>
          <w:color w:val="auto"/>
          <w:sz w:val="22"/>
          <w:szCs w:val="22"/>
        </w:rPr>
      </w:pPr>
      <w:r>
        <w:rPr>
          <w:b/>
          <w:color w:val="auto"/>
          <w:sz w:val="22"/>
          <w:szCs w:val="22"/>
        </w:rPr>
        <w:t xml:space="preserve">Nakladanie so zmesovým  komunálnym odpadom </w:t>
      </w:r>
    </w:p>
    <w:p w:rsidR="002C1429" w:rsidRDefault="002C1429" w:rsidP="002C1429">
      <w:pPr>
        <w:spacing w:line="300" w:lineRule="exact"/>
        <w:jc w:val="both"/>
        <w:rPr>
          <w:b/>
          <w:color w:val="auto"/>
          <w:sz w:val="22"/>
          <w:szCs w:val="22"/>
        </w:rPr>
      </w:pPr>
      <w:r>
        <w:rPr>
          <w:b/>
          <w:color w:val="auto"/>
          <w:sz w:val="22"/>
          <w:szCs w:val="22"/>
        </w:rPr>
        <w:t> </w:t>
      </w:r>
    </w:p>
    <w:p w:rsidR="002C1429" w:rsidRDefault="002C1429" w:rsidP="002C1429">
      <w:pPr>
        <w:spacing w:line="300" w:lineRule="exact"/>
        <w:jc w:val="both"/>
        <w:rPr>
          <w:color w:val="auto"/>
          <w:sz w:val="22"/>
          <w:szCs w:val="22"/>
        </w:rPr>
      </w:pPr>
      <w:r>
        <w:rPr>
          <w:color w:val="auto"/>
          <w:sz w:val="22"/>
          <w:szCs w:val="22"/>
        </w:rPr>
        <w:t xml:space="preserve">Držitelia komunálneho odpadu sú  povinní zmesový komunálny odpad, </w:t>
      </w:r>
      <w:proofErr w:type="spellStart"/>
      <w:r>
        <w:rPr>
          <w:color w:val="auto"/>
          <w:sz w:val="22"/>
          <w:szCs w:val="22"/>
        </w:rPr>
        <w:t>t.j</w:t>
      </w:r>
      <w:proofErr w:type="spellEnd"/>
      <w:r>
        <w:rPr>
          <w:color w:val="auto"/>
          <w:sz w:val="22"/>
          <w:szCs w:val="22"/>
        </w:rPr>
        <w:t>. komunálny odpad po vytriedení oddelene zbieraných zložiek komunálneho odpadu zhromažďovať a umiestňovať   nasledovne:</w:t>
      </w:r>
    </w:p>
    <w:p w:rsidR="002C1429" w:rsidRPr="00611239" w:rsidRDefault="002C1429" w:rsidP="00611239">
      <w:pPr>
        <w:numPr>
          <w:ilvl w:val="0"/>
          <w:numId w:val="5"/>
        </w:numPr>
        <w:spacing w:line="300" w:lineRule="exact"/>
        <w:jc w:val="both"/>
        <w:rPr>
          <w:color w:val="auto"/>
          <w:sz w:val="22"/>
          <w:szCs w:val="22"/>
        </w:rPr>
      </w:pPr>
      <w:r>
        <w:rPr>
          <w:color w:val="auto"/>
          <w:sz w:val="22"/>
          <w:szCs w:val="22"/>
        </w:rPr>
        <w:t xml:space="preserve">do </w:t>
      </w:r>
      <w:r w:rsidR="000D5733">
        <w:rPr>
          <w:color w:val="auto"/>
          <w:sz w:val="22"/>
          <w:szCs w:val="22"/>
        </w:rPr>
        <w:t xml:space="preserve">110 litrovej alebo 120 litrovej </w:t>
      </w:r>
      <w:r>
        <w:rPr>
          <w:color w:val="auto"/>
          <w:sz w:val="22"/>
          <w:szCs w:val="22"/>
        </w:rPr>
        <w:t>zbernej nádoby umiestnenej</w:t>
      </w:r>
      <w:r w:rsidR="00611239">
        <w:rPr>
          <w:color w:val="auto"/>
          <w:sz w:val="22"/>
          <w:szCs w:val="22"/>
        </w:rPr>
        <w:t xml:space="preserve"> pri každej stavbe na území obce</w:t>
      </w:r>
    </w:p>
    <w:p w:rsidR="002C1429" w:rsidRDefault="002C1429" w:rsidP="002C1429">
      <w:pPr>
        <w:spacing w:line="300" w:lineRule="exact"/>
        <w:jc w:val="both"/>
        <w:rPr>
          <w:color w:val="auto"/>
          <w:sz w:val="22"/>
          <w:szCs w:val="22"/>
        </w:rPr>
      </w:pPr>
    </w:p>
    <w:p w:rsidR="002C1429" w:rsidRDefault="002C1429" w:rsidP="002C1429">
      <w:pPr>
        <w:spacing w:line="300" w:lineRule="exact"/>
        <w:jc w:val="center"/>
        <w:rPr>
          <w:b/>
          <w:color w:val="auto"/>
          <w:sz w:val="22"/>
          <w:szCs w:val="22"/>
        </w:rPr>
      </w:pPr>
      <w:r>
        <w:rPr>
          <w:b/>
          <w:color w:val="auto"/>
          <w:sz w:val="22"/>
          <w:szCs w:val="22"/>
        </w:rPr>
        <w:t>§ 4</w:t>
      </w:r>
    </w:p>
    <w:p w:rsidR="002C1429" w:rsidRDefault="002C1429" w:rsidP="002C1429">
      <w:pPr>
        <w:spacing w:line="300" w:lineRule="exact"/>
        <w:jc w:val="center"/>
        <w:rPr>
          <w:b/>
          <w:color w:val="auto"/>
          <w:sz w:val="22"/>
          <w:szCs w:val="22"/>
        </w:rPr>
      </w:pPr>
      <w:r w:rsidRPr="000D20E1">
        <w:rPr>
          <w:b/>
          <w:color w:val="auto"/>
          <w:sz w:val="22"/>
          <w:szCs w:val="22"/>
        </w:rPr>
        <w:t>Spôsob zberu drobného stavebného odpadu</w:t>
      </w:r>
    </w:p>
    <w:p w:rsidR="002C1429" w:rsidRDefault="002C1429" w:rsidP="002C1429">
      <w:pPr>
        <w:spacing w:line="300" w:lineRule="exact"/>
        <w:jc w:val="both"/>
        <w:rPr>
          <w:color w:val="auto"/>
          <w:sz w:val="22"/>
          <w:szCs w:val="22"/>
        </w:rPr>
      </w:pPr>
    </w:p>
    <w:p w:rsidR="002C1429" w:rsidRDefault="002C1429" w:rsidP="002C1429">
      <w:pPr>
        <w:numPr>
          <w:ilvl w:val="0"/>
          <w:numId w:val="6"/>
        </w:numPr>
        <w:tabs>
          <w:tab w:val="num" w:pos="426"/>
        </w:tabs>
        <w:spacing w:line="300" w:lineRule="exact"/>
        <w:ind w:left="426" w:hanging="426"/>
        <w:jc w:val="both"/>
        <w:rPr>
          <w:i/>
          <w:color w:val="auto"/>
          <w:sz w:val="22"/>
          <w:szCs w:val="22"/>
        </w:rPr>
      </w:pPr>
      <w:r>
        <w:rPr>
          <w:color w:val="auto"/>
          <w:sz w:val="22"/>
          <w:szCs w:val="22"/>
        </w:rPr>
        <w:t xml:space="preserve">Držiteľ drobného stavebného odpadu je povinný tento najprv vytriediť a použiteľnú časť zhodnotiť; </w:t>
      </w:r>
      <w:r w:rsidR="00530082">
        <w:rPr>
          <w:color w:val="auto"/>
          <w:sz w:val="22"/>
          <w:szCs w:val="22"/>
        </w:rPr>
        <w:t>zvyšnú časť je držiteľ po</w:t>
      </w:r>
      <w:r w:rsidR="000D20E1">
        <w:rPr>
          <w:color w:val="auto"/>
          <w:sz w:val="22"/>
          <w:szCs w:val="22"/>
        </w:rPr>
        <w:t>vinný  odovzdať na zbernom mieste</w:t>
      </w:r>
      <w:r w:rsidR="00530082">
        <w:rPr>
          <w:color w:val="auto"/>
          <w:sz w:val="22"/>
          <w:szCs w:val="22"/>
        </w:rPr>
        <w:t xml:space="preserve"> v</w:t>
      </w:r>
      <w:r w:rsidR="000D20E1">
        <w:rPr>
          <w:color w:val="auto"/>
          <w:sz w:val="22"/>
          <w:szCs w:val="22"/>
        </w:rPr>
        <w:t> katastri obce Nadlice</w:t>
      </w:r>
      <w:r w:rsidR="00530082">
        <w:rPr>
          <w:color w:val="auto"/>
          <w:sz w:val="22"/>
          <w:szCs w:val="22"/>
        </w:rPr>
        <w:t>. Odovzdanie odpadu je držiteľ povinný vopred nahlásiť na Obecnom úrade v Nadliciach.</w:t>
      </w:r>
      <w:r>
        <w:rPr>
          <w:i/>
          <w:color w:val="auto"/>
          <w:sz w:val="22"/>
          <w:szCs w:val="22"/>
        </w:rPr>
        <w:t xml:space="preserve"> </w:t>
      </w:r>
    </w:p>
    <w:p w:rsidR="002C1429" w:rsidRDefault="002C1429" w:rsidP="002C1429">
      <w:pPr>
        <w:spacing w:line="300" w:lineRule="exact"/>
        <w:ind w:left="426"/>
        <w:jc w:val="both"/>
        <w:rPr>
          <w:i/>
          <w:color w:val="auto"/>
          <w:sz w:val="22"/>
          <w:szCs w:val="22"/>
        </w:rPr>
      </w:pPr>
    </w:p>
    <w:p w:rsidR="002C1429" w:rsidRDefault="002C1429" w:rsidP="002C1429">
      <w:pPr>
        <w:numPr>
          <w:ilvl w:val="0"/>
          <w:numId w:val="6"/>
        </w:numPr>
        <w:tabs>
          <w:tab w:val="num" w:pos="426"/>
        </w:tabs>
        <w:spacing w:line="300" w:lineRule="exact"/>
        <w:ind w:left="426" w:hanging="426"/>
        <w:jc w:val="both"/>
        <w:rPr>
          <w:color w:val="auto"/>
          <w:sz w:val="22"/>
          <w:szCs w:val="22"/>
        </w:rPr>
      </w:pPr>
      <w:r>
        <w:rPr>
          <w:color w:val="auto"/>
          <w:sz w:val="22"/>
          <w:szCs w:val="22"/>
        </w:rPr>
        <w:t xml:space="preserve">Obec zavádza množstvový zber drobného stavebného odpadu na celom území obce. </w:t>
      </w:r>
    </w:p>
    <w:p w:rsidR="002C1429" w:rsidRDefault="002C1429" w:rsidP="002C1429">
      <w:pPr>
        <w:spacing w:line="300" w:lineRule="exact"/>
        <w:ind w:left="426"/>
        <w:jc w:val="both"/>
        <w:rPr>
          <w:color w:val="auto"/>
          <w:sz w:val="22"/>
          <w:szCs w:val="22"/>
        </w:rPr>
      </w:pPr>
    </w:p>
    <w:p w:rsidR="002C1429" w:rsidRDefault="002C1429" w:rsidP="002C1429">
      <w:pPr>
        <w:spacing w:line="300" w:lineRule="exact"/>
        <w:jc w:val="center"/>
        <w:rPr>
          <w:b/>
          <w:color w:val="auto"/>
          <w:sz w:val="22"/>
          <w:szCs w:val="22"/>
        </w:rPr>
      </w:pPr>
    </w:p>
    <w:p w:rsidR="002C1429" w:rsidRDefault="002C1429" w:rsidP="002C1429">
      <w:pPr>
        <w:spacing w:line="300" w:lineRule="exact"/>
        <w:jc w:val="center"/>
        <w:rPr>
          <w:b/>
          <w:color w:val="auto"/>
          <w:sz w:val="22"/>
          <w:szCs w:val="22"/>
        </w:rPr>
      </w:pPr>
      <w:r>
        <w:rPr>
          <w:b/>
          <w:color w:val="auto"/>
          <w:sz w:val="22"/>
          <w:szCs w:val="22"/>
        </w:rPr>
        <w:t>§ 5</w:t>
      </w:r>
    </w:p>
    <w:p w:rsidR="002C1429" w:rsidRDefault="002C1429" w:rsidP="002C1429">
      <w:pPr>
        <w:spacing w:line="300" w:lineRule="exact"/>
        <w:jc w:val="center"/>
        <w:rPr>
          <w:b/>
          <w:color w:val="auto"/>
          <w:sz w:val="22"/>
          <w:szCs w:val="22"/>
        </w:rPr>
      </w:pPr>
      <w:r>
        <w:rPr>
          <w:b/>
          <w:color w:val="auto"/>
          <w:sz w:val="22"/>
          <w:szCs w:val="22"/>
        </w:rPr>
        <w:t>Množstvový zber zmesového komunálneho odpadu</w:t>
      </w:r>
    </w:p>
    <w:p w:rsidR="002C1429" w:rsidRDefault="002C1429" w:rsidP="002C1429">
      <w:pPr>
        <w:spacing w:line="300" w:lineRule="exact"/>
        <w:jc w:val="center"/>
        <w:rPr>
          <w:b/>
          <w:color w:val="auto"/>
          <w:sz w:val="22"/>
          <w:szCs w:val="22"/>
        </w:rPr>
      </w:pPr>
    </w:p>
    <w:p w:rsidR="002C1429" w:rsidRDefault="000D5733" w:rsidP="002C1429">
      <w:pPr>
        <w:spacing w:line="300" w:lineRule="exact"/>
        <w:jc w:val="both"/>
        <w:rPr>
          <w:rFonts w:ascii="Bookman Old Style" w:hAnsi="Bookman Old Style"/>
          <w:i/>
          <w:color w:val="auto"/>
          <w:sz w:val="20"/>
          <w:szCs w:val="20"/>
        </w:rPr>
      </w:pPr>
      <w:r>
        <w:rPr>
          <w:rFonts w:ascii="Bookman Old Style" w:hAnsi="Bookman Old Style"/>
          <w:i/>
          <w:color w:val="auto"/>
          <w:sz w:val="20"/>
          <w:szCs w:val="20"/>
        </w:rPr>
        <w:t xml:space="preserve"> </w:t>
      </w:r>
    </w:p>
    <w:p w:rsidR="002C1429" w:rsidRDefault="00530082" w:rsidP="002C1429">
      <w:pPr>
        <w:numPr>
          <w:ilvl w:val="0"/>
          <w:numId w:val="8"/>
        </w:numPr>
        <w:tabs>
          <w:tab w:val="num" w:pos="426"/>
        </w:tabs>
        <w:spacing w:line="300" w:lineRule="exact"/>
        <w:ind w:left="426" w:hanging="426"/>
        <w:jc w:val="both"/>
        <w:rPr>
          <w:color w:val="auto"/>
          <w:sz w:val="22"/>
          <w:szCs w:val="22"/>
        </w:rPr>
      </w:pPr>
      <w:r>
        <w:rPr>
          <w:color w:val="auto"/>
          <w:sz w:val="22"/>
          <w:szCs w:val="22"/>
        </w:rPr>
        <w:t>Množstvový zber</w:t>
      </w:r>
      <w:r w:rsidR="002C1429">
        <w:rPr>
          <w:color w:val="auto"/>
          <w:sz w:val="22"/>
          <w:szCs w:val="22"/>
        </w:rPr>
        <w:t xml:space="preserve"> zmesového komunálneho odpadu sa zavádza na celom území obce pre všetkých </w:t>
      </w:r>
      <w:r>
        <w:rPr>
          <w:color w:val="auto"/>
          <w:sz w:val="22"/>
          <w:szCs w:val="22"/>
        </w:rPr>
        <w:t xml:space="preserve"> </w:t>
      </w:r>
      <w:r w:rsidR="002C1429">
        <w:rPr>
          <w:color w:val="auto"/>
          <w:sz w:val="22"/>
          <w:szCs w:val="22"/>
        </w:rPr>
        <w:t xml:space="preserve"> pôvodcov komunálneho odpadu .</w:t>
      </w:r>
    </w:p>
    <w:p w:rsidR="002C1429" w:rsidRDefault="002C1429" w:rsidP="002C1429">
      <w:pPr>
        <w:spacing w:line="300" w:lineRule="exact"/>
        <w:ind w:left="426"/>
        <w:jc w:val="both"/>
        <w:rPr>
          <w:color w:val="auto"/>
          <w:sz w:val="22"/>
          <w:szCs w:val="22"/>
        </w:rPr>
      </w:pPr>
    </w:p>
    <w:p w:rsidR="002C1429" w:rsidRDefault="002C1429" w:rsidP="002C1429">
      <w:pPr>
        <w:numPr>
          <w:ilvl w:val="0"/>
          <w:numId w:val="8"/>
        </w:numPr>
        <w:spacing w:line="300" w:lineRule="exact"/>
        <w:ind w:left="426" w:hanging="426"/>
        <w:jc w:val="both"/>
        <w:rPr>
          <w:color w:val="auto"/>
          <w:sz w:val="22"/>
          <w:szCs w:val="22"/>
        </w:rPr>
      </w:pPr>
      <w:r>
        <w:rPr>
          <w:color w:val="auto"/>
          <w:sz w:val="22"/>
          <w:szCs w:val="22"/>
        </w:rPr>
        <w:t>Držitelia komunálnych odpadov sú i v rámci množstvového zberu povinní ho zbierať po vytriedení jeho zložiek podľa jednotlivých druhov odpadov v zmysle § 6 tohto nariadenia.</w:t>
      </w:r>
    </w:p>
    <w:p w:rsidR="002C1429" w:rsidRDefault="002C1429" w:rsidP="002C1429">
      <w:pPr>
        <w:spacing w:line="300" w:lineRule="exact"/>
        <w:jc w:val="both"/>
        <w:rPr>
          <w:color w:val="auto"/>
          <w:sz w:val="22"/>
          <w:szCs w:val="22"/>
        </w:rPr>
      </w:pPr>
    </w:p>
    <w:p w:rsidR="002C1429" w:rsidRPr="000D5733" w:rsidRDefault="002C1429" w:rsidP="002C1429">
      <w:pPr>
        <w:numPr>
          <w:ilvl w:val="0"/>
          <w:numId w:val="8"/>
        </w:numPr>
        <w:tabs>
          <w:tab w:val="num" w:pos="426"/>
        </w:tabs>
        <w:spacing w:line="300" w:lineRule="exact"/>
        <w:ind w:left="426" w:hanging="426"/>
        <w:jc w:val="both"/>
        <w:rPr>
          <w:color w:val="auto"/>
          <w:sz w:val="22"/>
          <w:szCs w:val="22"/>
        </w:rPr>
      </w:pPr>
      <w:r w:rsidRPr="000D5733">
        <w:rPr>
          <w:color w:val="auto"/>
          <w:sz w:val="22"/>
          <w:szCs w:val="22"/>
        </w:rPr>
        <w:t xml:space="preserve">Na účely množstvového zberu komunálneho odpadu sa ustanovujú tri veľkosti zberných nádob, z ktorých je pôvodca odpadu oprávnený si vybrať nasledovne: </w:t>
      </w:r>
    </w:p>
    <w:p w:rsidR="002C1429" w:rsidRPr="000D5733" w:rsidRDefault="000D5733" w:rsidP="002C1429">
      <w:pPr>
        <w:numPr>
          <w:ilvl w:val="1"/>
          <w:numId w:val="7"/>
        </w:numPr>
        <w:spacing w:line="300" w:lineRule="exact"/>
        <w:jc w:val="both"/>
        <w:rPr>
          <w:color w:val="auto"/>
          <w:sz w:val="22"/>
          <w:szCs w:val="22"/>
        </w:rPr>
      </w:pPr>
      <w:r w:rsidRPr="000D5733">
        <w:rPr>
          <w:color w:val="auto"/>
          <w:sz w:val="22"/>
          <w:szCs w:val="22"/>
        </w:rPr>
        <w:t>110 litrová zberná nádoba</w:t>
      </w:r>
    </w:p>
    <w:p w:rsidR="000D5733" w:rsidRPr="000D5733" w:rsidRDefault="000D5733" w:rsidP="002C1429">
      <w:pPr>
        <w:numPr>
          <w:ilvl w:val="1"/>
          <w:numId w:val="7"/>
        </w:numPr>
        <w:spacing w:line="300" w:lineRule="exact"/>
        <w:jc w:val="both"/>
        <w:rPr>
          <w:color w:val="auto"/>
          <w:sz w:val="22"/>
          <w:szCs w:val="22"/>
        </w:rPr>
      </w:pPr>
      <w:r w:rsidRPr="000D5733">
        <w:rPr>
          <w:color w:val="auto"/>
          <w:sz w:val="22"/>
          <w:szCs w:val="22"/>
        </w:rPr>
        <w:t>240 litrová zberná nádoba</w:t>
      </w:r>
    </w:p>
    <w:p w:rsidR="000D5733" w:rsidRPr="000D5733" w:rsidRDefault="000D5733" w:rsidP="002C1429">
      <w:pPr>
        <w:numPr>
          <w:ilvl w:val="1"/>
          <w:numId w:val="7"/>
        </w:numPr>
        <w:spacing w:line="300" w:lineRule="exact"/>
        <w:jc w:val="both"/>
        <w:rPr>
          <w:color w:val="auto"/>
          <w:sz w:val="22"/>
          <w:szCs w:val="22"/>
        </w:rPr>
      </w:pPr>
      <w:r w:rsidRPr="000D5733">
        <w:rPr>
          <w:color w:val="auto"/>
          <w:sz w:val="22"/>
          <w:szCs w:val="22"/>
        </w:rPr>
        <w:t>1100 litrová zberná nádoba</w:t>
      </w:r>
    </w:p>
    <w:p w:rsidR="002C1429" w:rsidRPr="00530082" w:rsidRDefault="000D5733" w:rsidP="002C1429">
      <w:pPr>
        <w:spacing w:line="300" w:lineRule="exact"/>
        <w:ind w:left="426"/>
        <w:jc w:val="both"/>
        <w:rPr>
          <w:i/>
          <w:color w:val="auto"/>
          <w:sz w:val="22"/>
          <w:szCs w:val="22"/>
          <w:highlight w:val="yellow"/>
        </w:rPr>
      </w:pPr>
      <w:r>
        <w:rPr>
          <w:color w:val="auto"/>
          <w:sz w:val="22"/>
          <w:szCs w:val="22"/>
          <w:highlight w:val="yellow"/>
        </w:rPr>
        <w:t xml:space="preserve"> </w:t>
      </w:r>
    </w:p>
    <w:p w:rsidR="002C1429" w:rsidRDefault="002C1429" w:rsidP="002C1429">
      <w:pPr>
        <w:numPr>
          <w:ilvl w:val="0"/>
          <w:numId w:val="8"/>
        </w:numPr>
        <w:tabs>
          <w:tab w:val="num" w:pos="426"/>
        </w:tabs>
        <w:spacing w:line="300" w:lineRule="exact"/>
        <w:ind w:left="426" w:hanging="426"/>
        <w:jc w:val="both"/>
        <w:rPr>
          <w:color w:val="auto"/>
          <w:sz w:val="22"/>
          <w:szCs w:val="22"/>
        </w:rPr>
      </w:pPr>
      <w:r>
        <w:rPr>
          <w:color w:val="auto"/>
          <w:sz w:val="22"/>
          <w:szCs w:val="22"/>
        </w:rPr>
        <w:t>Ak je nehnuteľnosť v spoluvlastníctve viacerých pôvodcov odpadov, alebo ak ide o zber odpadu v bytovom dome, výber veľkosti zbernej nádoby sa uskutoční na základe dohody všetkých pôvodcov odpadu. Ak sa  pôvodcovia odpadu nedohodnú, rozhodne obec.</w:t>
      </w:r>
    </w:p>
    <w:p w:rsidR="002C1429" w:rsidRDefault="002C1429" w:rsidP="002C1429">
      <w:pPr>
        <w:spacing w:line="300" w:lineRule="exact"/>
        <w:ind w:left="426"/>
        <w:jc w:val="both"/>
        <w:rPr>
          <w:color w:val="auto"/>
          <w:sz w:val="22"/>
          <w:szCs w:val="22"/>
        </w:rPr>
      </w:pPr>
    </w:p>
    <w:p w:rsidR="002C1429" w:rsidRDefault="002C1429" w:rsidP="002C1429">
      <w:pPr>
        <w:spacing w:line="300" w:lineRule="exact"/>
        <w:ind w:left="426" w:hanging="426"/>
        <w:jc w:val="center"/>
        <w:rPr>
          <w:b/>
          <w:color w:val="auto"/>
          <w:sz w:val="22"/>
          <w:szCs w:val="22"/>
        </w:rPr>
      </w:pPr>
    </w:p>
    <w:p w:rsidR="002C1429" w:rsidRDefault="002C1429" w:rsidP="002C1429">
      <w:pPr>
        <w:spacing w:line="300" w:lineRule="exact"/>
        <w:ind w:left="426" w:hanging="426"/>
        <w:jc w:val="center"/>
        <w:rPr>
          <w:b/>
          <w:color w:val="auto"/>
          <w:sz w:val="22"/>
          <w:szCs w:val="22"/>
        </w:rPr>
      </w:pPr>
      <w:r>
        <w:rPr>
          <w:b/>
          <w:color w:val="auto"/>
          <w:sz w:val="22"/>
          <w:szCs w:val="22"/>
        </w:rPr>
        <w:t>TRETIA   ČASŤ</w:t>
      </w:r>
    </w:p>
    <w:p w:rsidR="002C1429" w:rsidRPr="000D61B4" w:rsidRDefault="002C1429" w:rsidP="002C1429">
      <w:pPr>
        <w:spacing w:line="300" w:lineRule="exact"/>
        <w:jc w:val="center"/>
        <w:rPr>
          <w:b/>
          <w:color w:val="auto"/>
          <w:sz w:val="22"/>
          <w:szCs w:val="22"/>
        </w:rPr>
      </w:pPr>
      <w:r w:rsidRPr="000D61B4">
        <w:rPr>
          <w:b/>
          <w:color w:val="auto"/>
          <w:sz w:val="22"/>
          <w:szCs w:val="22"/>
        </w:rPr>
        <w:t>Spôsob a podmienky triedeného zberu komunálnych odpadov</w:t>
      </w:r>
    </w:p>
    <w:p w:rsidR="002C1429" w:rsidRPr="000D61B4" w:rsidRDefault="002C1429" w:rsidP="002C1429">
      <w:pPr>
        <w:spacing w:line="300" w:lineRule="exact"/>
        <w:jc w:val="center"/>
        <w:rPr>
          <w:b/>
          <w:color w:val="auto"/>
          <w:sz w:val="22"/>
          <w:szCs w:val="22"/>
        </w:rPr>
      </w:pPr>
    </w:p>
    <w:p w:rsidR="002C1429" w:rsidRPr="000D61B4" w:rsidRDefault="002C1429" w:rsidP="002C1429">
      <w:pPr>
        <w:spacing w:line="300" w:lineRule="exact"/>
        <w:jc w:val="center"/>
        <w:rPr>
          <w:b/>
          <w:color w:val="auto"/>
          <w:sz w:val="22"/>
          <w:szCs w:val="22"/>
        </w:rPr>
      </w:pPr>
      <w:r w:rsidRPr="000D61B4">
        <w:rPr>
          <w:b/>
          <w:color w:val="auto"/>
          <w:sz w:val="22"/>
          <w:szCs w:val="22"/>
        </w:rPr>
        <w:t>§ 6</w:t>
      </w:r>
    </w:p>
    <w:p w:rsidR="002C1429" w:rsidRDefault="002C1429" w:rsidP="002C1429">
      <w:pPr>
        <w:spacing w:line="300" w:lineRule="exact"/>
        <w:jc w:val="center"/>
        <w:rPr>
          <w:b/>
          <w:color w:val="auto"/>
        </w:rPr>
      </w:pPr>
    </w:p>
    <w:p w:rsidR="002C1429" w:rsidRDefault="002C1429" w:rsidP="002C1429">
      <w:pPr>
        <w:numPr>
          <w:ilvl w:val="0"/>
          <w:numId w:val="9"/>
        </w:numPr>
        <w:spacing w:line="300" w:lineRule="exact"/>
        <w:ind w:left="426"/>
        <w:jc w:val="both"/>
        <w:rPr>
          <w:color w:val="auto"/>
          <w:sz w:val="22"/>
          <w:szCs w:val="22"/>
        </w:rPr>
      </w:pPr>
      <w:r>
        <w:rPr>
          <w:color w:val="auto"/>
          <w:sz w:val="22"/>
          <w:szCs w:val="22"/>
        </w:rPr>
        <w:t>Obec</w:t>
      </w:r>
      <w:r>
        <w:rPr>
          <w:b/>
          <w:color w:val="auto"/>
          <w:sz w:val="22"/>
          <w:szCs w:val="22"/>
        </w:rPr>
        <w:t xml:space="preserve"> </w:t>
      </w:r>
      <w:r>
        <w:rPr>
          <w:color w:val="auto"/>
          <w:sz w:val="22"/>
          <w:szCs w:val="22"/>
        </w:rPr>
        <w:t xml:space="preserve">zabezpečuje vykonávanie triedeného zberu komunálnych odpadov pre: </w:t>
      </w:r>
    </w:p>
    <w:p w:rsidR="002C1429" w:rsidRDefault="002C1429" w:rsidP="002C1429">
      <w:pPr>
        <w:numPr>
          <w:ilvl w:val="0"/>
          <w:numId w:val="10"/>
        </w:numPr>
        <w:spacing w:line="300" w:lineRule="exact"/>
        <w:jc w:val="both"/>
        <w:rPr>
          <w:color w:val="auto"/>
          <w:sz w:val="22"/>
          <w:szCs w:val="22"/>
        </w:rPr>
      </w:pPr>
      <w:r>
        <w:rPr>
          <w:b/>
          <w:color w:val="auto"/>
          <w:sz w:val="22"/>
          <w:szCs w:val="22"/>
        </w:rPr>
        <w:t>sklo,</w:t>
      </w:r>
    </w:p>
    <w:p w:rsidR="002C1429" w:rsidRDefault="002C1429" w:rsidP="002C1429">
      <w:pPr>
        <w:numPr>
          <w:ilvl w:val="0"/>
          <w:numId w:val="10"/>
        </w:numPr>
        <w:spacing w:line="300" w:lineRule="exact"/>
        <w:jc w:val="both"/>
        <w:rPr>
          <w:color w:val="auto"/>
          <w:sz w:val="22"/>
          <w:szCs w:val="22"/>
        </w:rPr>
      </w:pPr>
      <w:r>
        <w:rPr>
          <w:b/>
          <w:color w:val="auto"/>
          <w:sz w:val="22"/>
          <w:szCs w:val="22"/>
        </w:rPr>
        <w:t>papier,</w:t>
      </w:r>
    </w:p>
    <w:p w:rsidR="002C1429" w:rsidRDefault="002C1429" w:rsidP="002C1429">
      <w:pPr>
        <w:numPr>
          <w:ilvl w:val="0"/>
          <w:numId w:val="10"/>
        </w:numPr>
        <w:spacing w:line="300" w:lineRule="exact"/>
        <w:jc w:val="both"/>
        <w:rPr>
          <w:color w:val="auto"/>
          <w:sz w:val="22"/>
          <w:szCs w:val="22"/>
        </w:rPr>
      </w:pPr>
      <w:r>
        <w:rPr>
          <w:b/>
          <w:color w:val="auto"/>
          <w:sz w:val="22"/>
          <w:szCs w:val="22"/>
        </w:rPr>
        <w:t>plast,</w:t>
      </w:r>
    </w:p>
    <w:p w:rsidR="002C1429" w:rsidRDefault="002C1429" w:rsidP="002C1429">
      <w:pPr>
        <w:numPr>
          <w:ilvl w:val="0"/>
          <w:numId w:val="10"/>
        </w:numPr>
        <w:spacing w:line="300" w:lineRule="exact"/>
        <w:jc w:val="both"/>
        <w:rPr>
          <w:color w:val="auto"/>
          <w:sz w:val="22"/>
          <w:szCs w:val="22"/>
        </w:rPr>
      </w:pPr>
      <w:r>
        <w:rPr>
          <w:b/>
          <w:color w:val="auto"/>
          <w:sz w:val="22"/>
          <w:szCs w:val="22"/>
        </w:rPr>
        <w:t>kov,</w:t>
      </w:r>
    </w:p>
    <w:p w:rsidR="002C1429" w:rsidRDefault="002C1429" w:rsidP="002C1429">
      <w:pPr>
        <w:numPr>
          <w:ilvl w:val="0"/>
          <w:numId w:val="11"/>
        </w:numPr>
        <w:spacing w:line="300" w:lineRule="exact"/>
        <w:jc w:val="both"/>
        <w:rPr>
          <w:color w:val="auto"/>
          <w:sz w:val="22"/>
          <w:szCs w:val="22"/>
        </w:rPr>
      </w:pPr>
      <w:r>
        <w:rPr>
          <w:b/>
          <w:color w:val="auto"/>
          <w:sz w:val="22"/>
          <w:szCs w:val="22"/>
        </w:rPr>
        <w:t xml:space="preserve">biologicky rozložiteľný kuchynský odpad, </w:t>
      </w:r>
      <w:r>
        <w:rPr>
          <w:color w:val="auto"/>
          <w:sz w:val="22"/>
          <w:szCs w:val="22"/>
        </w:rPr>
        <w:t>resp. dôvody nezavedenia triedeného zberu komunálnych odpadov pre biologicky rozložiteľný kuchynský odpad podľa § 81 odsek 21 zák. č. 79/2015 Z. z. o odpadoch</w:t>
      </w:r>
    </w:p>
    <w:p w:rsidR="002C1429" w:rsidRDefault="002C1429" w:rsidP="002C1429">
      <w:pPr>
        <w:numPr>
          <w:ilvl w:val="0"/>
          <w:numId w:val="11"/>
        </w:numPr>
        <w:spacing w:line="300" w:lineRule="exact"/>
        <w:jc w:val="both"/>
        <w:rPr>
          <w:color w:val="auto"/>
          <w:sz w:val="22"/>
          <w:szCs w:val="22"/>
        </w:rPr>
      </w:pPr>
      <w:r>
        <w:rPr>
          <w:b/>
          <w:color w:val="auto"/>
          <w:sz w:val="22"/>
          <w:szCs w:val="22"/>
        </w:rPr>
        <w:t>biologicky rozložiteľné odpady zo záhrad a parkov vrátane odpadu z cintorínov</w:t>
      </w:r>
      <w:r>
        <w:rPr>
          <w:color w:val="auto"/>
          <w:sz w:val="22"/>
          <w:szCs w:val="22"/>
        </w:rPr>
        <w:t>.</w:t>
      </w:r>
    </w:p>
    <w:p w:rsidR="002C1429" w:rsidRDefault="002C1429" w:rsidP="002C1429">
      <w:pPr>
        <w:numPr>
          <w:ilvl w:val="0"/>
          <w:numId w:val="11"/>
        </w:numPr>
        <w:spacing w:line="300" w:lineRule="exact"/>
        <w:jc w:val="both"/>
        <w:rPr>
          <w:color w:val="auto"/>
          <w:sz w:val="22"/>
          <w:szCs w:val="22"/>
        </w:rPr>
      </w:pPr>
      <w:r>
        <w:rPr>
          <w:b/>
          <w:color w:val="auto"/>
          <w:sz w:val="22"/>
          <w:szCs w:val="22"/>
        </w:rPr>
        <w:lastRenderedPageBreak/>
        <w:t>jedlé oleje a tuky z domácností</w:t>
      </w:r>
      <w:r>
        <w:rPr>
          <w:color w:val="auto"/>
          <w:sz w:val="22"/>
          <w:szCs w:val="22"/>
        </w:rPr>
        <w:t xml:space="preserve"> </w:t>
      </w:r>
    </w:p>
    <w:p w:rsidR="002C1429" w:rsidRDefault="002C1429" w:rsidP="002C1429">
      <w:pPr>
        <w:numPr>
          <w:ilvl w:val="0"/>
          <w:numId w:val="11"/>
        </w:numPr>
        <w:spacing w:line="300" w:lineRule="exact"/>
        <w:jc w:val="both"/>
        <w:rPr>
          <w:b/>
          <w:color w:val="auto"/>
          <w:sz w:val="22"/>
          <w:szCs w:val="22"/>
        </w:rPr>
      </w:pPr>
      <w:proofErr w:type="spellStart"/>
      <w:r>
        <w:rPr>
          <w:b/>
          <w:color w:val="auto"/>
          <w:sz w:val="22"/>
          <w:szCs w:val="22"/>
        </w:rPr>
        <w:t>elektroodpady</w:t>
      </w:r>
      <w:proofErr w:type="spellEnd"/>
      <w:r>
        <w:rPr>
          <w:b/>
          <w:color w:val="auto"/>
          <w:sz w:val="22"/>
          <w:szCs w:val="22"/>
        </w:rPr>
        <w:t xml:space="preserve"> z domácností  a použité prenosné batérie a akumulátorov,</w:t>
      </w:r>
    </w:p>
    <w:p w:rsidR="002C1429" w:rsidRDefault="002C1429" w:rsidP="002C1429">
      <w:pPr>
        <w:spacing w:line="300" w:lineRule="exact"/>
        <w:ind w:left="1080"/>
        <w:jc w:val="both"/>
        <w:rPr>
          <w:b/>
          <w:color w:val="auto"/>
          <w:sz w:val="22"/>
          <w:szCs w:val="22"/>
        </w:rPr>
      </w:pPr>
      <w:r>
        <w:rPr>
          <w:b/>
          <w:color w:val="auto"/>
          <w:sz w:val="22"/>
          <w:szCs w:val="22"/>
        </w:rPr>
        <w:t>automobilové batérie a akumulátory</w:t>
      </w:r>
    </w:p>
    <w:p w:rsidR="002C1429" w:rsidRPr="00530082" w:rsidRDefault="002C1429" w:rsidP="002C1429">
      <w:pPr>
        <w:numPr>
          <w:ilvl w:val="0"/>
          <w:numId w:val="11"/>
        </w:numPr>
        <w:spacing w:line="300" w:lineRule="exact"/>
        <w:jc w:val="both"/>
        <w:rPr>
          <w:b/>
          <w:color w:val="auto"/>
          <w:sz w:val="22"/>
          <w:szCs w:val="22"/>
        </w:rPr>
      </w:pPr>
      <w:r w:rsidRPr="00530082">
        <w:rPr>
          <w:b/>
          <w:color w:val="auto"/>
          <w:sz w:val="22"/>
          <w:szCs w:val="22"/>
        </w:rPr>
        <w:t>veterinárne lieky  a humánne lieky nespotrebované fyzickými osobami a zdravotnícke pomôcky,</w:t>
      </w:r>
    </w:p>
    <w:p w:rsidR="002C1429" w:rsidRDefault="002C1429" w:rsidP="002C1429">
      <w:pPr>
        <w:numPr>
          <w:ilvl w:val="0"/>
          <w:numId w:val="11"/>
        </w:numPr>
        <w:spacing w:line="300" w:lineRule="exact"/>
        <w:jc w:val="both"/>
        <w:rPr>
          <w:b/>
          <w:color w:val="auto"/>
          <w:sz w:val="22"/>
          <w:szCs w:val="22"/>
        </w:rPr>
      </w:pPr>
      <w:r>
        <w:rPr>
          <w:b/>
          <w:color w:val="auto"/>
          <w:sz w:val="22"/>
          <w:szCs w:val="22"/>
        </w:rPr>
        <w:t>odpady z obalov a odpady z neobalových výrobkov zbieraných spolu s obalmi,</w:t>
      </w:r>
    </w:p>
    <w:p w:rsidR="002C1429" w:rsidRPr="00530082" w:rsidRDefault="002C1429" w:rsidP="002C1429">
      <w:pPr>
        <w:numPr>
          <w:ilvl w:val="0"/>
          <w:numId w:val="11"/>
        </w:numPr>
        <w:spacing w:line="300" w:lineRule="exact"/>
        <w:jc w:val="both"/>
        <w:rPr>
          <w:b/>
          <w:color w:val="auto"/>
          <w:sz w:val="22"/>
          <w:szCs w:val="22"/>
        </w:rPr>
      </w:pPr>
      <w:r w:rsidRPr="00530082">
        <w:rPr>
          <w:b/>
          <w:color w:val="auto"/>
          <w:sz w:val="22"/>
          <w:szCs w:val="22"/>
        </w:rPr>
        <w:t>objemný odpad a zložky komunálneho odpadu s obsahom škodlivín</w:t>
      </w:r>
    </w:p>
    <w:p w:rsidR="002C1429" w:rsidRDefault="002C1429" w:rsidP="002C1429">
      <w:pPr>
        <w:spacing w:line="300" w:lineRule="exact"/>
        <w:ind w:left="1080"/>
        <w:rPr>
          <w:color w:val="auto"/>
        </w:rPr>
      </w:pPr>
    </w:p>
    <w:p w:rsidR="002C1429" w:rsidRDefault="002C1429" w:rsidP="002C1429">
      <w:pPr>
        <w:numPr>
          <w:ilvl w:val="0"/>
          <w:numId w:val="9"/>
        </w:numPr>
        <w:spacing w:line="300" w:lineRule="exact"/>
        <w:ind w:left="426"/>
        <w:jc w:val="both"/>
        <w:rPr>
          <w:color w:val="auto"/>
          <w:sz w:val="22"/>
          <w:szCs w:val="22"/>
        </w:rPr>
      </w:pPr>
      <w:r>
        <w:rPr>
          <w:color w:val="auto"/>
          <w:sz w:val="22"/>
          <w:szCs w:val="22"/>
        </w:rPr>
        <w:t>Držitelia komunálneho odpadu sú povinní zapojiť sa do systému triedeného odpadu v obci podľa tohto nariadenia.</w:t>
      </w:r>
    </w:p>
    <w:p w:rsidR="002C1429" w:rsidRDefault="002C1429" w:rsidP="002C1429">
      <w:pPr>
        <w:spacing w:line="300" w:lineRule="exact"/>
        <w:jc w:val="center"/>
        <w:rPr>
          <w:b/>
          <w:color w:val="auto"/>
        </w:rPr>
      </w:pPr>
    </w:p>
    <w:p w:rsidR="002C1429" w:rsidRPr="000D61B4" w:rsidRDefault="002C1429" w:rsidP="002C1429">
      <w:pPr>
        <w:spacing w:line="300" w:lineRule="exact"/>
        <w:jc w:val="center"/>
        <w:rPr>
          <w:b/>
          <w:color w:val="auto"/>
          <w:sz w:val="22"/>
          <w:szCs w:val="22"/>
        </w:rPr>
      </w:pPr>
      <w:r w:rsidRPr="000D61B4">
        <w:rPr>
          <w:b/>
          <w:color w:val="auto"/>
          <w:sz w:val="22"/>
          <w:szCs w:val="22"/>
        </w:rPr>
        <w:t>§ 7</w:t>
      </w:r>
    </w:p>
    <w:p w:rsidR="002C1429" w:rsidRDefault="002C1429" w:rsidP="002C1429">
      <w:pPr>
        <w:spacing w:line="300" w:lineRule="exact"/>
        <w:jc w:val="center"/>
        <w:rPr>
          <w:b/>
          <w:color w:val="auto"/>
          <w:sz w:val="22"/>
          <w:szCs w:val="22"/>
        </w:rPr>
      </w:pPr>
      <w:r>
        <w:rPr>
          <w:b/>
          <w:color w:val="auto"/>
          <w:sz w:val="22"/>
          <w:szCs w:val="22"/>
        </w:rPr>
        <w:t>Objemný odpad a odpad z domácností s obsahom škodlivín</w:t>
      </w:r>
    </w:p>
    <w:p w:rsidR="002C1429" w:rsidRDefault="002C1429" w:rsidP="002C1429">
      <w:pPr>
        <w:spacing w:line="300" w:lineRule="exact"/>
        <w:jc w:val="center"/>
        <w:rPr>
          <w:b/>
          <w:color w:val="auto"/>
        </w:rPr>
      </w:pPr>
    </w:p>
    <w:p w:rsidR="002C1429" w:rsidRDefault="002C1429" w:rsidP="00F62F16">
      <w:pPr>
        <w:spacing w:line="300" w:lineRule="exact"/>
        <w:jc w:val="both"/>
        <w:rPr>
          <w:rFonts w:ascii="Bookman Old Style" w:hAnsi="Bookman Old Style"/>
          <w:i/>
          <w:color w:val="auto"/>
          <w:sz w:val="20"/>
          <w:szCs w:val="20"/>
        </w:rPr>
      </w:pPr>
      <w:r>
        <w:rPr>
          <w:color w:val="auto"/>
          <w:sz w:val="22"/>
          <w:szCs w:val="22"/>
        </w:rPr>
        <w:t>Objemný odpad a oddelene zbierané zložky komunálneho odpadu z domácností s obsahom škodlivých látok sú držitelia komunáln</w:t>
      </w:r>
      <w:r w:rsidR="00F62F16">
        <w:rPr>
          <w:color w:val="auto"/>
          <w:sz w:val="22"/>
          <w:szCs w:val="22"/>
        </w:rPr>
        <w:t>eho odpadu povinní umiestňovať</w:t>
      </w:r>
      <w:r>
        <w:rPr>
          <w:color w:val="auto"/>
          <w:sz w:val="22"/>
          <w:szCs w:val="22"/>
        </w:rPr>
        <w:t xml:space="preserve"> do kontajnerov na zber objemného odpadu, ktoré obec rozmiestňuje na území obce</w:t>
      </w:r>
      <w:r w:rsidR="00F62F16">
        <w:rPr>
          <w:color w:val="auto"/>
          <w:sz w:val="22"/>
          <w:szCs w:val="22"/>
        </w:rPr>
        <w:t>.</w:t>
      </w:r>
      <w:r>
        <w:rPr>
          <w:color w:val="auto"/>
          <w:sz w:val="22"/>
          <w:szCs w:val="22"/>
        </w:rPr>
        <w:t xml:space="preserve"> </w:t>
      </w:r>
      <w:r w:rsidR="00F62F16">
        <w:rPr>
          <w:color w:val="auto"/>
          <w:sz w:val="22"/>
          <w:szCs w:val="22"/>
        </w:rPr>
        <w:t xml:space="preserve"> V obci Nadlice sa umiestňujú veľkoobjemové kontajnery 2 krát do roka v počte 6 ks, a to v mesiacoch apríl a október.</w:t>
      </w:r>
    </w:p>
    <w:p w:rsidR="002C1429" w:rsidRDefault="002C1429" w:rsidP="002C1429">
      <w:pPr>
        <w:spacing w:line="300" w:lineRule="exact"/>
        <w:ind w:left="360"/>
        <w:jc w:val="both"/>
        <w:rPr>
          <w:rFonts w:ascii="Bookman Old Style" w:hAnsi="Bookman Old Style"/>
          <w:i/>
          <w:color w:val="auto"/>
          <w:sz w:val="20"/>
          <w:szCs w:val="20"/>
        </w:rPr>
      </w:pPr>
    </w:p>
    <w:p w:rsidR="002C1429" w:rsidRPr="00611239" w:rsidRDefault="002C1429" w:rsidP="002C1429">
      <w:pPr>
        <w:spacing w:line="300" w:lineRule="exact"/>
        <w:jc w:val="center"/>
        <w:rPr>
          <w:b/>
          <w:color w:val="auto"/>
          <w:sz w:val="22"/>
          <w:szCs w:val="22"/>
        </w:rPr>
      </w:pPr>
      <w:r w:rsidRPr="00611239">
        <w:rPr>
          <w:b/>
          <w:color w:val="auto"/>
          <w:sz w:val="22"/>
          <w:szCs w:val="22"/>
        </w:rPr>
        <w:t>§ 8</w:t>
      </w:r>
    </w:p>
    <w:p w:rsidR="002C1429" w:rsidRPr="00611239" w:rsidRDefault="002C1429" w:rsidP="002C1429">
      <w:pPr>
        <w:spacing w:line="300" w:lineRule="exact"/>
        <w:jc w:val="center"/>
        <w:rPr>
          <w:b/>
          <w:color w:val="auto"/>
          <w:sz w:val="22"/>
          <w:szCs w:val="22"/>
        </w:rPr>
      </w:pPr>
      <w:r w:rsidRPr="00611239">
        <w:rPr>
          <w:b/>
          <w:color w:val="auto"/>
          <w:sz w:val="22"/>
          <w:szCs w:val="22"/>
        </w:rPr>
        <w:t>Triedený zber skla, papiera, plastov a skla</w:t>
      </w:r>
    </w:p>
    <w:p w:rsidR="002C1429" w:rsidRPr="00611239" w:rsidRDefault="002C1429" w:rsidP="002C1429">
      <w:pPr>
        <w:spacing w:line="300" w:lineRule="exact"/>
        <w:jc w:val="center"/>
        <w:rPr>
          <w:b/>
          <w:color w:val="auto"/>
          <w:sz w:val="22"/>
          <w:szCs w:val="22"/>
        </w:rPr>
      </w:pPr>
    </w:p>
    <w:p w:rsidR="002C1429" w:rsidRPr="000D20E1" w:rsidRDefault="002C1429" w:rsidP="002C1429">
      <w:pPr>
        <w:spacing w:line="300" w:lineRule="exact"/>
        <w:jc w:val="both"/>
        <w:rPr>
          <w:color w:val="auto"/>
          <w:sz w:val="22"/>
          <w:szCs w:val="22"/>
        </w:rPr>
      </w:pPr>
      <w:r>
        <w:rPr>
          <w:color w:val="auto"/>
          <w:sz w:val="22"/>
          <w:szCs w:val="22"/>
        </w:rPr>
        <w:t xml:space="preserve">Držitelia komunálneho odpadu sú povinní zo zmesového komunálneho odpadu triediť a oddelene umiestňovať nasledovné   zložky </w:t>
      </w:r>
      <w:r w:rsidRPr="000D20E1">
        <w:rPr>
          <w:color w:val="auto"/>
          <w:sz w:val="22"/>
          <w:szCs w:val="22"/>
        </w:rPr>
        <w:t>komunálneho odpadu:</w:t>
      </w:r>
    </w:p>
    <w:p w:rsidR="002C1429" w:rsidRPr="000D20E1" w:rsidRDefault="002C1429" w:rsidP="002C1429">
      <w:pPr>
        <w:numPr>
          <w:ilvl w:val="0"/>
          <w:numId w:val="12"/>
        </w:numPr>
        <w:spacing w:line="300" w:lineRule="exact"/>
        <w:jc w:val="both"/>
        <w:rPr>
          <w:color w:val="auto"/>
          <w:sz w:val="22"/>
          <w:szCs w:val="22"/>
        </w:rPr>
      </w:pPr>
      <w:r w:rsidRPr="000D20E1">
        <w:rPr>
          <w:color w:val="auto"/>
          <w:sz w:val="22"/>
          <w:szCs w:val="22"/>
        </w:rPr>
        <w:t xml:space="preserve">sklo: do zelenej zbernej nádoby </w:t>
      </w:r>
      <w:r w:rsidR="00F62F16" w:rsidRPr="000D20E1">
        <w:rPr>
          <w:color w:val="auto"/>
          <w:sz w:val="22"/>
          <w:szCs w:val="22"/>
        </w:rPr>
        <w:t>a</w:t>
      </w:r>
      <w:r w:rsidR="00FF27E0" w:rsidRPr="000D20E1">
        <w:rPr>
          <w:color w:val="auto"/>
          <w:sz w:val="22"/>
          <w:szCs w:val="22"/>
        </w:rPr>
        <w:t>lebo</w:t>
      </w:r>
      <w:r w:rsidR="00F62F16" w:rsidRPr="000D20E1">
        <w:rPr>
          <w:color w:val="auto"/>
          <w:sz w:val="22"/>
          <w:szCs w:val="22"/>
        </w:rPr>
        <w:t> </w:t>
      </w:r>
      <w:r w:rsidRPr="000D20E1">
        <w:rPr>
          <w:color w:val="auto"/>
          <w:sz w:val="22"/>
          <w:szCs w:val="22"/>
        </w:rPr>
        <w:t>do</w:t>
      </w:r>
      <w:r w:rsidR="00F62F16" w:rsidRPr="000D20E1">
        <w:rPr>
          <w:color w:val="auto"/>
          <w:sz w:val="22"/>
          <w:szCs w:val="22"/>
        </w:rPr>
        <w:t xml:space="preserve"> zeleného</w:t>
      </w:r>
      <w:r w:rsidRPr="000D20E1">
        <w:rPr>
          <w:color w:val="auto"/>
          <w:sz w:val="22"/>
          <w:szCs w:val="22"/>
        </w:rPr>
        <w:t xml:space="preserve"> vreca</w:t>
      </w:r>
    </w:p>
    <w:p w:rsidR="002C1429" w:rsidRPr="000D20E1" w:rsidRDefault="002C1429" w:rsidP="002C1429">
      <w:pPr>
        <w:numPr>
          <w:ilvl w:val="0"/>
          <w:numId w:val="12"/>
        </w:numPr>
        <w:spacing w:line="300" w:lineRule="exact"/>
        <w:jc w:val="both"/>
        <w:rPr>
          <w:color w:val="auto"/>
          <w:sz w:val="22"/>
          <w:szCs w:val="22"/>
        </w:rPr>
      </w:pPr>
      <w:r w:rsidRPr="000D20E1">
        <w:rPr>
          <w:color w:val="auto"/>
          <w:sz w:val="22"/>
          <w:szCs w:val="22"/>
        </w:rPr>
        <w:t>papier: do mo</w:t>
      </w:r>
      <w:r w:rsidR="00FF27E0" w:rsidRPr="000D20E1">
        <w:rPr>
          <w:color w:val="auto"/>
          <w:sz w:val="22"/>
          <w:szCs w:val="22"/>
        </w:rPr>
        <w:t>drej  zbernej nádoby alebo do modrého</w:t>
      </w:r>
      <w:r w:rsidRPr="000D20E1">
        <w:rPr>
          <w:color w:val="auto"/>
          <w:sz w:val="22"/>
          <w:szCs w:val="22"/>
        </w:rPr>
        <w:t xml:space="preserve"> vreca</w:t>
      </w:r>
    </w:p>
    <w:p w:rsidR="002C1429" w:rsidRPr="000D20E1" w:rsidRDefault="002C1429" w:rsidP="002C1429">
      <w:pPr>
        <w:numPr>
          <w:ilvl w:val="0"/>
          <w:numId w:val="12"/>
        </w:numPr>
        <w:spacing w:line="300" w:lineRule="exact"/>
        <w:jc w:val="both"/>
        <w:rPr>
          <w:color w:val="auto"/>
          <w:sz w:val="22"/>
          <w:szCs w:val="22"/>
        </w:rPr>
      </w:pPr>
      <w:r w:rsidRPr="000D20E1">
        <w:rPr>
          <w:color w:val="auto"/>
          <w:sz w:val="22"/>
          <w:szCs w:val="22"/>
        </w:rPr>
        <w:t xml:space="preserve">plast : do žltej zbernej nádoby </w:t>
      </w:r>
      <w:r w:rsidR="00FF27E0" w:rsidRPr="000D20E1">
        <w:rPr>
          <w:color w:val="auto"/>
          <w:sz w:val="22"/>
          <w:szCs w:val="22"/>
        </w:rPr>
        <w:t>alebo do žltého</w:t>
      </w:r>
      <w:r w:rsidRPr="000D20E1">
        <w:rPr>
          <w:color w:val="auto"/>
          <w:sz w:val="22"/>
          <w:szCs w:val="22"/>
        </w:rPr>
        <w:t xml:space="preserve"> vreca</w:t>
      </w:r>
    </w:p>
    <w:p w:rsidR="002C1429" w:rsidRPr="000D20E1" w:rsidRDefault="002C1429" w:rsidP="002C1429">
      <w:pPr>
        <w:numPr>
          <w:ilvl w:val="0"/>
          <w:numId w:val="12"/>
        </w:numPr>
        <w:spacing w:line="300" w:lineRule="exact"/>
        <w:jc w:val="both"/>
        <w:rPr>
          <w:color w:val="auto"/>
          <w:sz w:val="22"/>
          <w:szCs w:val="22"/>
        </w:rPr>
      </w:pPr>
      <w:r w:rsidRPr="000D20E1">
        <w:rPr>
          <w:color w:val="auto"/>
          <w:sz w:val="22"/>
          <w:szCs w:val="22"/>
        </w:rPr>
        <w:t xml:space="preserve">kov: do </w:t>
      </w:r>
      <w:r w:rsidR="00FF27E0" w:rsidRPr="000D20E1">
        <w:rPr>
          <w:color w:val="auto"/>
          <w:sz w:val="22"/>
          <w:szCs w:val="22"/>
        </w:rPr>
        <w:t>červeného vreca</w:t>
      </w:r>
    </w:p>
    <w:p w:rsidR="002C1429" w:rsidRDefault="00FF27E0" w:rsidP="002C1429">
      <w:pPr>
        <w:spacing w:line="300" w:lineRule="exact"/>
        <w:ind w:left="1440"/>
        <w:jc w:val="both"/>
        <w:rPr>
          <w:rFonts w:ascii="Bookman Old Style" w:hAnsi="Bookman Old Style"/>
          <w:i/>
          <w:color w:val="auto"/>
          <w:sz w:val="20"/>
          <w:szCs w:val="20"/>
        </w:rPr>
      </w:pPr>
      <w:r w:rsidRPr="000D20E1">
        <w:rPr>
          <w:rFonts w:ascii="Bookman Old Style" w:hAnsi="Bookman Old Style"/>
          <w:i/>
          <w:color w:val="auto"/>
          <w:sz w:val="20"/>
          <w:szCs w:val="20"/>
        </w:rPr>
        <w:t>Zberné nádoby sú umiestnené pred miestnym obchodom</w:t>
      </w:r>
      <w:r w:rsidR="000D20E1" w:rsidRPr="000D20E1">
        <w:rPr>
          <w:rFonts w:ascii="Bookman Old Style" w:hAnsi="Bookman Old Style"/>
          <w:i/>
          <w:color w:val="auto"/>
          <w:sz w:val="20"/>
          <w:szCs w:val="20"/>
        </w:rPr>
        <w:t>.</w:t>
      </w:r>
      <w:r w:rsidRPr="000D20E1">
        <w:rPr>
          <w:rFonts w:ascii="Bookman Old Style" w:hAnsi="Bookman Old Style"/>
          <w:i/>
          <w:color w:val="auto"/>
          <w:sz w:val="20"/>
          <w:szCs w:val="20"/>
        </w:rPr>
        <w:t xml:space="preserve"> </w:t>
      </w:r>
    </w:p>
    <w:p w:rsidR="002C1429" w:rsidRDefault="002C1429" w:rsidP="002C1429">
      <w:pPr>
        <w:spacing w:line="300" w:lineRule="exact"/>
        <w:ind w:left="720"/>
        <w:jc w:val="center"/>
        <w:rPr>
          <w:b/>
          <w:bCs/>
          <w:color w:val="auto"/>
          <w:sz w:val="22"/>
          <w:szCs w:val="22"/>
        </w:rPr>
      </w:pPr>
    </w:p>
    <w:p w:rsidR="002C1429" w:rsidRDefault="002C1429" w:rsidP="002C1429">
      <w:pPr>
        <w:spacing w:line="300" w:lineRule="exact"/>
        <w:ind w:left="720"/>
        <w:jc w:val="center"/>
        <w:rPr>
          <w:bCs/>
          <w:i/>
          <w:color w:val="FF0000"/>
        </w:rPr>
      </w:pPr>
      <w:r>
        <w:rPr>
          <w:b/>
          <w:bCs/>
          <w:color w:val="auto"/>
          <w:sz w:val="22"/>
          <w:szCs w:val="22"/>
        </w:rPr>
        <w:t>§ 9</w:t>
      </w:r>
    </w:p>
    <w:p w:rsidR="002C1429" w:rsidRDefault="002C1429" w:rsidP="002C1429">
      <w:pPr>
        <w:spacing w:line="300" w:lineRule="exact"/>
        <w:ind w:left="720"/>
        <w:jc w:val="center"/>
        <w:rPr>
          <w:b/>
          <w:color w:val="auto"/>
          <w:sz w:val="22"/>
          <w:szCs w:val="22"/>
        </w:rPr>
      </w:pPr>
      <w:r>
        <w:rPr>
          <w:b/>
          <w:color w:val="auto"/>
          <w:sz w:val="22"/>
          <w:szCs w:val="22"/>
        </w:rPr>
        <w:t>Nakladanie s biologicky rozložiteľnými  komunálnymi odpadmi zo záhrad a parkov vrátane odpadu z cintorínov,</w:t>
      </w:r>
    </w:p>
    <w:p w:rsidR="002C1429" w:rsidRDefault="002C1429" w:rsidP="002C1429">
      <w:pPr>
        <w:spacing w:line="300" w:lineRule="exact"/>
        <w:ind w:left="720"/>
        <w:jc w:val="both"/>
        <w:rPr>
          <w:color w:val="auto"/>
          <w:sz w:val="22"/>
          <w:szCs w:val="22"/>
        </w:rPr>
      </w:pPr>
    </w:p>
    <w:p w:rsidR="002C1429" w:rsidRPr="00F710B3" w:rsidRDefault="002C1429" w:rsidP="002C1429">
      <w:pPr>
        <w:numPr>
          <w:ilvl w:val="0"/>
          <w:numId w:val="13"/>
        </w:numPr>
        <w:spacing w:line="300" w:lineRule="exact"/>
        <w:ind w:left="426" w:hanging="426"/>
        <w:rPr>
          <w:color w:val="auto"/>
          <w:sz w:val="22"/>
          <w:szCs w:val="22"/>
        </w:rPr>
      </w:pPr>
      <w:r>
        <w:rPr>
          <w:color w:val="auto"/>
          <w:sz w:val="22"/>
          <w:szCs w:val="22"/>
        </w:rPr>
        <w:t xml:space="preserve">Obec zabezpečuje triedený zber biologicky rozložiteľného odpadu zo záhrad a parkov vrátane odpadu z cintorínov, </w:t>
      </w:r>
      <w:r w:rsidRPr="00F710B3">
        <w:rPr>
          <w:color w:val="auto"/>
          <w:sz w:val="22"/>
          <w:szCs w:val="22"/>
        </w:rPr>
        <w:t>takto :</w:t>
      </w:r>
      <w:r w:rsidR="00FF27E0" w:rsidRPr="00F710B3">
        <w:rPr>
          <w:color w:val="auto"/>
          <w:sz w:val="22"/>
          <w:szCs w:val="22"/>
        </w:rPr>
        <w:t xml:space="preserve"> </w:t>
      </w:r>
    </w:p>
    <w:p w:rsidR="002C1429" w:rsidRDefault="002C1429" w:rsidP="002C1429">
      <w:pPr>
        <w:spacing w:line="300" w:lineRule="exact"/>
        <w:jc w:val="both"/>
        <w:rPr>
          <w:color w:val="auto"/>
          <w:sz w:val="22"/>
          <w:szCs w:val="22"/>
        </w:rPr>
      </w:pPr>
    </w:p>
    <w:p w:rsidR="00FF27E0" w:rsidRDefault="00FF27E0" w:rsidP="00FF27E0">
      <w:pPr>
        <w:pStyle w:val="Odsekzoznamu"/>
        <w:numPr>
          <w:ilvl w:val="0"/>
          <w:numId w:val="5"/>
        </w:numPr>
        <w:spacing w:line="300" w:lineRule="exact"/>
        <w:jc w:val="both"/>
      </w:pPr>
      <w:r>
        <w:t>Odpad z cint</w:t>
      </w:r>
      <w:r w:rsidR="00611239">
        <w:t>orína sa zbiera do zbernej nádoby</w:t>
      </w:r>
      <w:r>
        <w:t xml:space="preserve"> umiestnenej na miestnom cintoríne. Nádoba je vyvážaná podľa potreby.</w:t>
      </w:r>
    </w:p>
    <w:p w:rsidR="002C1429" w:rsidRDefault="00FF27E0" w:rsidP="00F710B3">
      <w:pPr>
        <w:pStyle w:val="Odsekzoznamu"/>
        <w:numPr>
          <w:ilvl w:val="0"/>
          <w:numId w:val="5"/>
        </w:numPr>
        <w:spacing w:line="300" w:lineRule="exact"/>
        <w:jc w:val="both"/>
        <w:rPr>
          <w:color w:val="auto"/>
          <w:sz w:val="22"/>
          <w:szCs w:val="22"/>
        </w:rPr>
      </w:pPr>
      <w:r>
        <w:t xml:space="preserve">Biologicky rozložiteľný odpad zo záhrad od fyzických osôb je obcou zabezpečovaný dvakrát ročne </w:t>
      </w:r>
      <w:r w:rsidR="00611239">
        <w:t>do zberných nádob umiestnených v obci</w:t>
      </w:r>
      <w:r>
        <w:t xml:space="preserve">, a to na jar a jeseň. Umiestnenie a termín zberu obec vyhlási miestnym rozhlasom. </w:t>
      </w:r>
    </w:p>
    <w:p w:rsidR="00F710B3" w:rsidRDefault="00F710B3" w:rsidP="002C1429">
      <w:pPr>
        <w:spacing w:line="300" w:lineRule="exact"/>
        <w:ind w:left="426" w:hanging="426"/>
        <w:jc w:val="center"/>
        <w:rPr>
          <w:b/>
          <w:color w:val="auto"/>
          <w:sz w:val="22"/>
          <w:szCs w:val="22"/>
        </w:rPr>
      </w:pPr>
    </w:p>
    <w:p w:rsidR="00611239" w:rsidRDefault="00611239" w:rsidP="002C1429">
      <w:pPr>
        <w:spacing w:line="300" w:lineRule="exact"/>
        <w:ind w:left="426" w:hanging="426"/>
        <w:jc w:val="center"/>
        <w:rPr>
          <w:b/>
          <w:color w:val="auto"/>
          <w:sz w:val="22"/>
          <w:szCs w:val="22"/>
        </w:rPr>
      </w:pPr>
    </w:p>
    <w:p w:rsidR="00611239" w:rsidRDefault="00611239" w:rsidP="002C1429">
      <w:pPr>
        <w:spacing w:line="300" w:lineRule="exact"/>
        <w:ind w:left="426" w:hanging="426"/>
        <w:jc w:val="center"/>
        <w:rPr>
          <w:b/>
          <w:color w:val="auto"/>
          <w:sz w:val="22"/>
          <w:szCs w:val="22"/>
        </w:rPr>
      </w:pPr>
    </w:p>
    <w:p w:rsidR="00611239" w:rsidRDefault="00611239" w:rsidP="002C1429">
      <w:pPr>
        <w:spacing w:line="300" w:lineRule="exact"/>
        <w:ind w:left="426" w:hanging="426"/>
        <w:jc w:val="center"/>
        <w:rPr>
          <w:b/>
          <w:color w:val="auto"/>
          <w:sz w:val="22"/>
          <w:szCs w:val="22"/>
        </w:rPr>
      </w:pPr>
    </w:p>
    <w:p w:rsidR="002C1429" w:rsidRDefault="002C1429" w:rsidP="002C1429">
      <w:pPr>
        <w:spacing w:line="300" w:lineRule="exact"/>
        <w:ind w:left="426" w:hanging="426"/>
        <w:jc w:val="center"/>
        <w:rPr>
          <w:b/>
          <w:color w:val="auto"/>
          <w:sz w:val="22"/>
          <w:szCs w:val="22"/>
        </w:rPr>
      </w:pPr>
      <w:r>
        <w:rPr>
          <w:b/>
          <w:color w:val="auto"/>
          <w:sz w:val="22"/>
          <w:szCs w:val="22"/>
        </w:rPr>
        <w:lastRenderedPageBreak/>
        <w:t xml:space="preserve">§ 10 </w:t>
      </w:r>
    </w:p>
    <w:p w:rsidR="002C1429" w:rsidRDefault="002C1429" w:rsidP="002C1429">
      <w:pPr>
        <w:spacing w:line="300" w:lineRule="exact"/>
        <w:ind w:left="426" w:hanging="426"/>
        <w:jc w:val="center"/>
        <w:rPr>
          <w:b/>
          <w:color w:val="auto"/>
          <w:sz w:val="22"/>
          <w:szCs w:val="22"/>
        </w:rPr>
      </w:pPr>
      <w:r>
        <w:rPr>
          <w:b/>
          <w:color w:val="auto"/>
          <w:sz w:val="22"/>
          <w:szCs w:val="22"/>
        </w:rPr>
        <w:t>Nakladanie s biologicky rozložiteľným kuchynským odpadom a biologicky rozložiteľným kuchynským odpadom a reštauračným odpadom od prevádzkovateľa kuchyne,</w:t>
      </w:r>
    </w:p>
    <w:p w:rsidR="002C1429" w:rsidRPr="006E57B2" w:rsidRDefault="002C1429" w:rsidP="00611239">
      <w:pPr>
        <w:spacing w:line="300" w:lineRule="exact"/>
        <w:jc w:val="both"/>
        <w:rPr>
          <w:i/>
          <w:color w:val="auto"/>
          <w:sz w:val="22"/>
          <w:szCs w:val="22"/>
          <w:highlight w:val="yellow"/>
        </w:rPr>
      </w:pPr>
    </w:p>
    <w:p w:rsidR="002C1429" w:rsidRPr="00F710B3" w:rsidRDefault="002C1429" w:rsidP="002C1429">
      <w:pPr>
        <w:spacing w:line="300" w:lineRule="exact"/>
        <w:ind w:left="426" w:hanging="426"/>
        <w:jc w:val="both"/>
        <w:rPr>
          <w:color w:val="auto"/>
          <w:sz w:val="22"/>
          <w:szCs w:val="22"/>
        </w:rPr>
      </w:pPr>
      <w:r w:rsidRPr="00F710B3">
        <w:rPr>
          <w:color w:val="auto"/>
          <w:sz w:val="22"/>
          <w:szCs w:val="22"/>
        </w:rPr>
        <w:t xml:space="preserve"> (1)  Na obec sa nevzťahuje povinnosť  zaviesť a zabezpečovať vykonávanie triedeného zberu   </w:t>
      </w:r>
    </w:p>
    <w:p w:rsidR="002C1429" w:rsidRPr="00611239" w:rsidRDefault="002C1429" w:rsidP="00611239">
      <w:pPr>
        <w:spacing w:line="300" w:lineRule="exact"/>
        <w:ind w:left="426" w:hanging="66"/>
        <w:jc w:val="both"/>
        <w:rPr>
          <w:color w:val="auto"/>
          <w:sz w:val="22"/>
          <w:szCs w:val="22"/>
        </w:rPr>
      </w:pPr>
      <w:r w:rsidRPr="00F710B3">
        <w:rPr>
          <w:color w:val="auto"/>
          <w:sz w:val="22"/>
          <w:szCs w:val="22"/>
        </w:rPr>
        <w:t xml:space="preserve"> komunálneho odpadu pre biologicky rozlo</w:t>
      </w:r>
      <w:r w:rsidR="00F710B3">
        <w:rPr>
          <w:color w:val="auto"/>
          <w:sz w:val="22"/>
          <w:szCs w:val="22"/>
        </w:rPr>
        <w:t>žiteľný kuchynský odpad pretože</w:t>
      </w:r>
      <w:r>
        <w:rPr>
          <w:i/>
          <w:color w:val="auto"/>
          <w:sz w:val="22"/>
          <w:szCs w:val="22"/>
        </w:rPr>
        <w:t xml:space="preserve"> </w:t>
      </w:r>
      <w:r w:rsidRPr="00F710B3">
        <w:rPr>
          <w:color w:val="auto"/>
          <w:sz w:val="22"/>
          <w:szCs w:val="22"/>
        </w:rPr>
        <w:t>preukáže, že najmenej 50% obyvateľo</w:t>
      </w:r>
      <w:r w:rsidR="00F710B3">
        <w:rPr>
          <w:color w:val="auto"/>
          <w:sz w:val="22"/>
          <w:szCs w:val="22"/>
        </w:rPr>
        <w:t>v obce kompostuje vlastný odpad</w:t>
      </w:r>
      <w:r w:rsidR="00611239">
        <w:rPr>
          <w:color w:val="auto"/>
          <w:sz w:val="22"/>
          <w:szCs w:val="22"/>
        </w:rPr>
        <w:t>.</w:t>
      </w:r>
      <w:r w:rsidR="00F710B3">
        <w:rPr>
          <w:i/>
          <w:color w:val="auto"/>
          <w:sz w:val="22"/>
          <w:szCs w:val="22"/>
        </w:rPr>
        <w:t xml:space="preserve"> </w:t>
      </w:r>
    </w:p>
    <w:p w:rsidR="002C1429" w:rsidRDefault="002C1429" w:rsidP="002C1429">
      <w:pPr>
        <w:spacing w:line="300" w:lineRule="exact"/>
        <w:ind w:left="720"/>
        <w:jc w:val="both"/>
        <w:rPr>
          <w:i/>
          <w:color w:val="auto"/>
          <w:sz w:val="22"/>
          <w:szCs w:val="22"/>
        </w:rPr>
      </w:pPr>
    </w:p>
    <w:p w:rsidR="002C1429" w:rsidRDefault="002C1429" w:rsidP="002C1429">
      <w:pPr>
        <w:numPr>
          <w:ilvl w:val="0"/>
          <w:numId w:val="13"/>
        </w:numPr>
        <w:spacing w:line="300" w:lineRule="exact"/>
        <w:ind w:left="426" w:hanging="426"/>
        <w:jc w:val="both"/>
        <w:rPr>
          <w:color w:val="auto"/>
          <w:sz w:val="22"/>
          <w:szCs w:val="22"/>
        </w:rPr>
      </w:pPr>
      <w:r>
        <w:rPr>
          <w:color w:val="auto"/>
          <w:sz w:val="22"/>
          <w:szCs w:val="22"/>
        </w:rPr>
        <w:t>Za nakladanie s biologicky rozložiteľným kuchynským odpadom a reštauračným odpadom, ktorého je pôvodcom  zodpovedá prevádzkovateľ kuchyne.</w:t>
      </w:r>
    </w:p>
    <w:p w:rsidR="002C1429" w:rsidRDefault="002C1429" w:rsidP="002C1429">
      <w:pPr>
        <w:spacing w:line="300" w:lineRule="exact"/>
        <w:ind w:left="426"/>
        <w:jc w:val="both"/>
        <w:rPr>
          <w:color w:val="auto"/>
          <w:sz w:val="22"/>
          <w:szCs w:val="22"/>
        </w:rPr>
      </w:pPr>
    </w:p>
    <w:p w:rsidR="002C1429" w:rsidRDefault="002C1429" w:rsidP="002C1429">
      <w:pPr>
        <w:numPr>
          <w:ilvl w:val="0"/>
          <w:numId w:val="13"/>
        </w:numPr>
        <w:spacing w:line="300" w:lineRule="exact"/>
        <w:ind w:left="426" w:hanging="426"/>
        <w:jc w:val="both"/>
        <w:rPr>
          <w:color w:val="auto"/>
          <w:sz w:val="22"/>
          <w:szCs w:val="22"/>
        </w:rPr>
      </w:pPr>
      <w:r>
        <w:rPr>
          <w:color w:val="auto"/>
          <w:sz w:val="22"/>
          <w:szCs w:val="22"/>
        </w:rPr>
        <w:t>Prevádzkovateľ kuchyne je povinný zaviesť a zabezpečovať vykonávanie triedeného zberu pre biologicky rozložiteľný kuchynský odpad a reštauračný odpad, ktorého je pôvodcom.</w:t>
      </w:r>
    </w:p>
    <w:p w:rsidR="002C1429" w:rsidRDefault="002C1429" w:rsidP="00611239">
      <w:pPr>
        <w:spacing w:line="300" w:lineRule="exact"/>
        <w:rPr>
          <w:b/>
          <w:color w:val="auto"/>
          <w:sz w:val="22"/>
          <w:szCs w:val="22"/>
        </w:rPr>
      </w:pPr>
    </w:p>
    <w:p w:rsidR="002C1429" w:rsidRDefault="002C1429" w:rsidP="002C1429">
      <w:pPr>
        <w:spacing w:line="300" w:lineRule="exact"/>
        <w:jc w:val="center"/>
        <w:rPr>
          <w:b/>
          <w:color w:val="auto"/>
          <w:sz w:val="22"/>
          <w:szCs w:val="22"/>
        </w:rPr>
      </w:pPr>
      <w:r>
        <w:rPr>
          <w:b/>
          <w:color w:val="auto"/>
          <w:sz w:val="22"/>
          <w:szCs w:val="22"/>
        </w:rPr>
        <w:t>§ 11</w:t>
      </w:r>
    </w:p>
    <w:p w:rsidR="002C1429" w:rsidRPr="006E57B2" w:rsidRDefault="002C1429" w:rsidP="002C1429">
      <w:pPr>
        <w:spacing w:line="300" w:lineRule="exact"/>
        <w:jc w:val="center"/>
        <w:rPr>
          <w:b/>
          <w:color w:val="auto"/>
          <w:sz w:val="22"/>
          <w:szCs w:val="22"/>
          <w:highlight w:val="yellow"/>
        </w:rPr>
      </w:pPr>
      <w:r>
        <w:rPr>
          <w:b/>
          <w:color w:val="auto"/>
          <w:sz w:val="22"/>
          <w:szCs w:val="22"/>
        </w:rPr>
        <w:t xml:space="preserve"> Spôsob a podmienky triedeného zberu </w:t>
      </w:r>
      <w:proofErr w:type="spellStart"/>
      <w:r>
        <w:rPr>
          <w:b/>
          <w:color w:val="auto"/>
          <w:sz w:val="22"/>
          <w:szCs w:val="22"/>
        </w:rPr>
        <w:t>elektroodpadov</w:t>
      </w:r>
      <w:proofErr w:type="spellEnd"/>
      <w:r>
        <w:rPr>
          <w:b/>
          <w:color w:val="auto"/>
          <w:sz w:val="22"/>
          <w:szCs w:val="22"/>
        </w:rPr>
        <w:t xml:space="preserve"> z domácností a použitých prenosných batérií a </w:t>
      </w:r>
      <w:r w:rsidRPr="00F710B3">
        <w:rPr>
          <w:b/>
          <w:color w:val="auto"/>
          <w:sz w:val="22"/>
          <w:szCs w:val="22"/>
        </w:rPr>
        <w:t>akumulátorov  a automobilových batérií a akumulátorov</w:t>
      </w:r>
    </w:p>
    <w:p w:rsidR="002C1429" w:rsidRPr="006E57B2" w:rsidRDefault="002C1429" w:rsidP="002C1429">
      <w:pPr>
        <w:spacing w:line="300" w:lineRule="exact"/>
        <w:rPr>
          <w:b/>
          <w:strike/>
          <w:color w:val="auto"/>
          <w:sz w:val="22"/>
          <w:szCs w:val="22"/>
          <w:highlight w:val="yellow"/>
        </w:rPr>
      </w:pPr>
    </w:p>
    <w:p w:rsidR="007B7DB2" w:rsidRPr="007B7DB2" w:rsidRDefault="007B7DB2" w:rsidP="007B7DB2">
      <w:pPr>
        <w:pStyle w:val="Odsekzoznamu"/>
        <w:numPr>
          <w:ilvl w:val="0"/>
          <w:numId w:val="26"/>
        </w:numPr>
        <w:spacing w:line="300" w:lineRule="exact"/>
        <w:rPr>
          <w:b/>
          <w:color w:val="auto"/>
          <w:sz w:val="22"/>
          <w:szCs w:val="22"/>
        </w:rPr>
      </w:pPr>
      <w:r>
        <w:rPr>
          <w:color w:val="auto"/>
          <w:sz w:val="22"/>
          <w:szCs w:val="22"/>
        </w:rPr>
        <w:t xml:space="preserve">Na </w:t>
      </w:r>
      <w:proofErr w:type="spellStart"/>
      <w:r>
        <w:rPr>
          <w:color w:val="auto"/>
          <w:sz w:val="22"/>
          <w:szCs w:val="22"/>
        </w:rPr>
        <w:t>elektroodpad</w:t>
      </w:r>
      <w:proofErr w:type="spellEnd"/>
      <w:r>
        <w:rPr>
          <w:color w:val="auto"/>
          <w:sz w:val="22"/>
          <w:szCs w:val="22"/>
        </w:rPr>
        <w:t xml:space="preserve"> sa vzťahuje rozšírená zodpovednosť výrobcov.</w:t>
      </w:r>
    </w:p>
    <w:p w:rsidR="007B7DB2" w:rsidRPr="007B7DB2" w:rsidRDefault="007B7DB2" w:rsidP="007B7DB2">
      <w:pPr>
        <w:pStyle w:val="Odsekzoznamu"/>
        <w:numPr>
          <w:ilvl w:val="0"/>
          <w:numId w:val="26"/>
        </w:numPr>
        <w:spacing w:line="300" w:lineRule="exact"/>
        <w:rPr>
          <w:b/>
          <w:color w:val="auto"/>
          <w:sz w:val="22"/>
          <w:szCs w:val="22"/>
        </w:rPr>
      </w:pPr>
      <w:r>
        <w:rPr>
          <w:color w:val="auto"/>
          <w:sz w:val="22"/>
          <w:szCs w:val="22"/>
        </w:rPr>
        <w:t>Výrobca elektrozariadení je povinný na vlastné náklady zabezpečiť individuálne alebo kolektívne nakladanie s odpadom.</w:t>
      </w:r>
    </w:p>
    <w:p w:rsidR="007B7DB2" w:rsidRPr="007B7DB2" w:rsidRDefault="00F710B3" w:rsidP="007B7DB2">
      <w:pPr>
        <w:pStyle w:val="Odsekzoznamu"/>
        <w:numPr>
          <w:ilvl w:val="0"/>
          <w:numId w:val="26"/>
        </w:numPr>
        <w:spacing w:line="300" w:lineRule="exact"/>
        <w:rPr>
          <w:b/>
          <w:color w:val="auto"/>
          <w:sz w:val="22"/>
          <w:szCs w:val="22"/>
        </w:rPr>
      </w:pPr>
      <w:r w:rsidRPr="007B7DB2">
        <w:rPr>
          <w:sz w:val="22"/>
          <w:szCs w:val="22"/>
        </w:rPr>
        <w:t>Obec umožňuje výrobcovi elektrozariadení alebo príslušnej organizácii zodpovednosti výrobcov na ich náklady</w:t>
      </w:r>
    </w:p>
    <w:p w:rsidR="007B7DB2" w:rsidRDefault="00F710B3" w:rsidP="007B7DB2">
      <w:pPr>
        <w:pStyle w:val="Odsekzoznamu"/>
        <w:spacing w:line="300" w:lineRule="exact"/>
        <w:ind w:left="360"/>
        <w:rPr>
          <w:sz w:val="22"/>
          <w:szCs w:val="22"/>
        </w:rPr>
      </w:pPr>
      <w:r w:rsidRPr="007B7DB2">
        <w:rPr>
          <w:sz w:val="22"/>
          <w:szCs w:val="22"/>
        </w:rPr>
        <w:t xml:space="preserve"> a) zaviesť a prevádzkovať na jej území systém oddeleného zberu </w:t>
      </w:r>
      <w:proofErr w:type="spellStart"/>
      <w:r w:rsidRPr="007B7DB2">
        <w:rPr>
          <w:sz w:val="22"/>
          <w:szCs w:val="22"/>
        </w:rPr>
        <w:t>elektroodpadu</w:t>
      </w:r>
      <w:proofErr w:type="spellEnd"/>
      <w:r w:rsidRPr="007B7DB2">
        <w:rPr>
          <w:sz w:val="22"/>
          <w:szCs w:val="22"/>
        </w:rPr>
        <w:t xml:space="preserve"> z domácností,</w:t>
      </w:r>
    </w:p>
    <w:p w:rsidR="007B7DB2" w:rsidRDefault="00F710B3" w:rsidP="007B7DB2">
      <w:pPr>
        <w:pStyle w:val="Odsekzoznamu"/>
        <w:spacing w:line="300" w:lineRule="exact"/>
        <w:ind w:left="360"/>
        <w:rPr>
          <w:sz w:val="22"/>
          <w:szCs w:val="22"/>
        </w:rPr>
      </w:pPr>
      <w:r w:rsidRPr="007B7DB2">
        <w:rPr>
          <w:sz w:val="22"/>
          <w:szCs w:val="22"/>
        </w:rPr>
        <w:t xml:space="preserve"> b) užívať v rozsahu potrebnom na tento účel existujúce zariadenia na zber komunálnych odpadov. </w:t>
      </w:r>
    </w:p>
    <w:p w:rsidR="007B7DB2" w:rsidRDefault="007B7DB2" w:rsidP="007B7DB2">
      <w:pPr>
        <w:spacing w:line="300" w:lineRule="exact"/>
        <w:rPr>
          <w:sz w:val="22"/>
          <w:szCs w:val="22"/>
        </w:rPr>
      </w:pPr>
      <w:r>
        <w:rPr>
          <w:sz w:val="22"/>
          <w:szCs w:val="22"/>
        </w:rPr>
        <w:t xml:space="preserve"> (</w:t>
      </w:r>
      <w:r w:rsidR="00F710B3" w:rsidRPr="007B7DB2">
        <w:rPr>
          <w:sz w:val="22"/>
          <w:szCs w:val="22"/>
        </w:rPr>
        <w:t>4</w:t>
      </w:r>
      <w:r>
        <w:rPr>
          <w:sz w:val="22"/>
          <w:szCs w:val="22"/>
        </w:rPr>
        <w:t>)</w:t>
      </w:r>
      <w:r w:rsidR="00F710B3" w:rsidRPr="007B7DB2">
        <w:rPr>
          <w:sz w:val="22"/>
          <w:szCs w:val="22"/>
        </w:rPr>
        <w:t xml:space="preserve"> Zber </w:t>
      </w:r>
      <w:proofErr w:type="spellStart"/>
      <w:r w:rsidR="00F710B3" w:rsidRPr="007B7DB2">
        <w:rPr>
          <w:sz w:val="22"/>
          <w:szCs w:val="22"/>
        </w:rPr>
        <w:t>elektroodpadu</w:t>
      </w:r>
      <w:proofErr w:type="spellEnd"/>
      <w:r w:rsidR="00F710B3" w:rsidRPr="007B7DB2">
        <w:rPr>
          <w:sz w:val="22"/>
          <w:szCs w:val="22"/>
        </w:rPr>
        <w:t xml:space="preserve"> z domácností je zabezpečovaný:</w:t>
      </w:r>
    </w:p>
    <w:p w:rsidR="00884937" w:rsidRDefault="00F710B3" w:rsidP="007B7DB2">
      <w:pPr>
        <w:spacing w:line="300" w:lineRule="exact"/>
        <w:jc w:val="both"/>
        <w:rPr>
          <w:sz w:val="22"/>
          <w:szCs w:val="22"/>
        </w:rPr>
      </w:pPr>
      <w:r w:rsidRPr="007B7DB2">
        <w:rPr>
          <w:sz w:val="22"/>
          <w:szCs w:val="22"/>
        </w:rPr>
        <w:t xml:space="preserve"> - obcou, ktorá má uzatvorenú zmluvu so zberovou spo</w:t>
      </w:r>
      <w:r w:rsidR="00884937">
        <w:rPr>
          <w:sz w:val="22"/>
          <w:szCs w:val="22"/>
        </w:rPr>
        <w:t>ločnosťou</w:t>
      </w:r>
      <w:r w:rsidR="007B7DB2">
        <w:rPr>
          <w:sz w:val="22"/>
          <w:szCs w:val="22"/>
        </w:rPr>
        <w:t xml:space="preserve">. Zber sa uskutočňuje </w:t>
      </w:r>
    </w:p>
    <w:p w:rsidR="00884937" w:rsidRDefault="00884937" w:rsidP="007B7DB2">
      <w:pPr>
        <w:spacing w:line="300" w:lineRule="exact"/>
        <w:jc w:val="both"/>
        <w:rPr>
          <w:sz w:val="22"/>
          <w:szCs w:val="22"/>
        </w:rPr>
      </w:pPr>
      <w:r>
        <w:rPr>
          <w:sz w:val="22"/>
          <w:szCs w:val="22"/>
        </w:rPr>
        <w:t xml:space="preserve">   </w:t>
      </w:r>
      <w:r w:rsidR="00F710B3" w:rsidRPr="007B7DB2">
        <w:rPr>
          <w:sz w:val="22"/>
          <w:szCs w:val="22"/>
        </w:rPr>
        <w:t xml:space="preserve">prostredníctvom kalendárového zberu dvakrát ročne. Občania môžu </w:t>
      </w:r>
      <w:proofErr w:type="spellStart"/>
      <w:r w:rsidR="00F710B3" w:rsidRPr="007B7DB2">
        <w:rPr>
          <w:sz w:val="22"/>
          <w:szCs w:val="22"/>
        </w:rPr>
        <w:t>elektroodpad</w:t>
      </w:r>
      <w:proofErr w:type="spellEnd"/>
      <w:r w:rsidR="00F710B3" w:rsidRPr="007B7DB2">
        <w:rPr>
          <w:sz w:val="22"/>
          <w:szCs w:val="22"/>
        </w:rPr>
        <w:t xml:space="preserve"> bezplatne </w:t>
      </w:r>
    </w:p>
    <w:p w:rsidR="007B7DB2" w:rsidRDefault="00884937" w:rsidP="007B7DB2">
      <w:pPr>
        <w:spacing w:line="300" w:lineRule="exact"/>
        <w:jc w:val="both"/>
        <w:rPr>
          <w:sz w:val="22"/>
          <w:szCs w:val="22"/>
        </w:rPr>
      </w:pPr>
      <w:r>
        <w:rPr>
          <w:sz w:val="22"/>
          <w:szCs w:val="22"/>
        </w:rPr>
        <w:t xml:space="preserve">   </w:t>
      </w:r>
      <w:r w:rsidR="00F710B3" w:rsidRPr="007B7DB2">
        <w:rPr>
          <w:sz w:val="22"/>
          <w:szCs w:val="22"/>
        </w:rPr>
        <w:t xml:space="preserve">odovzdať </w:t>
      </w:r>
      <w:r w:rsidR="007B7DB2">
        <w:rPr>
          <w:sz w:val="22"/>
          <w:szCs w:val="22"/>
        </w:rPr>
        <w:t xml:space="preserve"> </w:t>
      </w:r>
      <w:r w:rsidR="00F710B3" w:rsidRPr="007B7DB2">
        <w:rPr>
          <w:sz w:val="22"/>
          <w:szCs w:val="22"/>
        </w:rPr>
        <w:t xml:space="preserve"> na mieste</w:t>
      </w:r>
      <w:r w:rsidR="007B7DB2">
        <w:rPr>
          <w:sz w:val="22"/>
          <w:szCs w:val="22"/>
        </w:rPr>
        <w:t>,</w:t>
      </w:r>
      <w:r w:rsidR="00F710B3" w:rsidRPr="007B7DB2">
        <w:rPr>
          <w:sz w:val="22"/>
          <w:szCs w:val="22"/>
        </w:rPr>
        <w:t xml:space="preserve"> ktor</w:t>
      </w:r>
      <w:r w:rsidR="007B7DB2">
        <w:rPr>
          <w:sz w:val="22"/>
          <w:szCs w:val="22"/>
        </w:rPr>
        <w:t>é</w:t>
      </w:r>
      <w:r w:rsidR="00F710B3" w:rsidRPr="007B7DB2">
        <w:rPr>
          <w:sz w:val="22"/>
          <w:szCs w:val="22"/>
        </w:rPr>
        <w:t xml:space="preserve"> obec vopred zverejní  miestnym rozhlasom a na úradnej tabuli. </w:t>
      </w:r>
    </w:p>
    <w:p w:rsidR="00884937" w:rsidRDefault="00F710B3" w:rsidP="007B7DB2">
      <w:pPr>
        <w:spacing w:line="300" w:lineRule="exact"/>
        <w:jc w:val="both"/>
        <w:rPr>
          <w:sz w:val="22"/>
          <w:szCs w:val="22"/>
        </w:rPr>
      </w:pPr>
      <w:r w:rsidRPr="007B7DB2">
        <w:rPr>
          <w:sz w:val="22"/>
          <w:szCs w:val="22"/>
        </w:rPr>
        <w:t>-</w:t>
      </w:r>
      <w:r w:rsidR="00884937">
        <w:rPr>
          <w:sz w:val="22"/>
          <w:szCs w:val="22"/>
        </w:rPr>
        <w:t xml:space="preserve"> </w:t>
      </w:r>
      <w:r w:rsidRPr="007B7DB2">
        <w:rPr>
          <w:sz w:val="22"/>
          <w:szCs w:val="22"/>
        </w:rPr>
        <w:t xml:space="preserve">spätným zberom prostredníctvom distribútorov elektrozariadení. Distribútor elektrozariadení je </w:t>
      </w:r>
    </w:p>
    <w:p w:rsidR="00884937" w:rsidRDefault="00884937" w:rsidP="007B7DB2">
      <w:pPr>
        <w:spacing w:line="300" w:lineRule="exact"/>
        <w:jc w:val="both"/>
        <w:rPr>
          <w:sz w:val="22"/>
          <w:szCs w:val="22"/>
        </w:rPr>
      </w:pPr>
      <w:r>
        <w:rPr>
          <w:sz w:val="22"/>
          <w:szCs w:val="22"/>
        </w:rPr>
        <w:t xml:space="preserve">   </w:t>
      </w:r>
      <w:r w:rsidR="00F710B3" w:rsidRPr="007B7DB2">
        <w:rPr>
          <w:sz w:val="22"/>
          <w:szCs w:val="22"/>
        </w:rPr>
        <w:t>povinný bezplatne uskutočňovať spätný zber nefunkčných alebo nepotrebných elektrozariadení pri</w:t>
      </w:r>
    </w:p>
    <w:p w:rsidR="00884937" w:rsidRDefault="00884937" w:rsidP="007B7DB2">
      <w:pPr>
        <w:spacing w:line="300" w:lineRule="exact"/>
        <w:jc w:val="both"/>
        <w:rPr>
          <w:sz w:val="22"/>
          <w:szCs w:val="22"/>
        </w:rPr>
      </w:pPr>
      <w:r>
        <w:rPr>
          <w:sz w:val="22"/>
          <w:szCs w:val="22"/>
        </w:rPr>
        <w:t xml:space="preserve">  </w:t>
      </w:r>
      <w:r w:rsidR="00F710B3" w:rsidRPr="007B7DB2">
        <w:rPr>
          <w:sz w:val="22"/>
          <w:szCs w:val="22"/>
        </w:rPr>
        <w:t xml:space="preserve"> kúpe nového elektrozariadenia výmenou kus za kus v prevádzkach, ktoré slúžia na predaj </w:t>
      </w:r>
    </w:p>
    <w:p w:rsidR="007B7DB2" w:rsidRDefault="00884937" w:rsidP="007B7DB2">
      <w:pPr>
        <w:spacing w:line="300" w:lineRule="exact"/>
        <w:jc w:val="both"/>
        <w:rPr>
          <w:sz w:val="22"/>
          <w:szCs w:val="22"/>
        </w:rPr>
      </w:pPr>
      <w:r>
        <w:rPr>
          <w:sz w:val="22"/>
          <w:szCs w:val="22"/>
        </w:rPr>
        <w:t xml:space="preserve"> </w:t>
      </w:r>
      <w:r w:rsidR="00F710B3" w:rsidRPr="007B7DB2">
        <w:rPr>
          <w:sz w:val="22"/>
          <w:szCs w:val="22"/>
        </w:rPr>
        <w:t xml:space="preserve">elektrozariadení. Distribútor môže spätný odber odmietnuť, ak odovzdávaný </w:t>
      </w:r>
      <w:proofErr w:type="spellStart"/>
      <w:r w:rsidR="00F710B3" w:rsidRPr="007B7DB2">
        <w:rPr>
          <w:sz w:val="22"/>
          <w:szCs w:val="22"/>
        </w:rPr>
        <w:t>elektroodpad</w:t>
      </w:r>
      <w:proofErr w:type="spellEnd"/>
      <w:r w:rsidR="00F710B3" w:rsidRPr="007B7DB2">
        <w:rPr>
          <w:sz w:val="22"/>
          <w:szCs w:val="22"/>
        </w:rPr>
        <w:t xml:space="preserve"> neobsahuje základné komponenty elektrozariadenia z ktorého pochádza, alebo ak z dôvodu kontaminácie iným odpadom predstavuje riziko pre zdravie a bezpečnosť osôb. S odmietnutým odpadom sa ďalej nakladá podľa § 14 </w:t>
      </w:r>
      <w:proofErr w:type="spellStart"/>
      <w:r w:rsidR="00F710B3" w:rsidRPr="007B7DB2">
        <w:rPr>
          <w:sz w:val="22"/>
          <w:szCs w:val="22"/>
        </w:rPr>
        <w:t>odst</w:t>
      </w:r>
      <w:proofErr w:type="spellEnd"/>
      <w:r w:rsidR="00F710B3" w:rsidRPr="007B7DB2">
        <w:rPr>
          <w:sz w:val="22"/>
          <w:szCs w:val="22"/>
        </w:rPr>
        <w:t xml:space="preserve">. 1 </w:t>
      </w:r>
      <w:proofErr w:type="spellStart"/>
      <w:r w:rsidR="00F710B3" w:rsidRPr="007B7DB2">
        <w:rPr>
          <w:sz w:val="22"/>
          <w:szCs w:val="22"/>
        </w:rPr>
        <w:t>písm.d</w:t>
      </w:r>
      <w:proofErr w:type="spellEnd"/>
      <w:r w:rsidR="00F710B3" w:rsidRPr="007B7DB2">
        <w:rPr>
          <w:sz w:val="22"/>
          <w:szCs w:val="22"/>
        </w:rPr>
        <w:t>) zákona o odpadoch.</w:t>
      </w:r>
    </w:p>
    <w:p w:rsidR="007B7DB2" w:rsidRDefault="00F710B3" w:rsidP="007B7DB2">
      <w:pPr>
        <w:spacing w:line="300" w:lineRule="exact"/>
        <w:jc w:val="both"/>
        <w:rPr>
          <w:sz w:val="22"/>
          <w:szCs w:val="22"/>
        </w:rPr>
      </w:pPr>
      <w:r w:rsidRPr="007B7DB2">
        <w:rPr>
          <w:sz w:val="22"/>
          <w:szCs w:val="22"/>
        </w:rPr>
        <w:t xml:space="preserve"> - prostredníctvom zberných miest v prípade veľmi malého </w:t>
      </w:r>
      <w:proofErr w:type="spellStart"/>
      <w:r w:rsidRPr="007B7DB2">
        <w:rPr>
          <w:sz w:val="22"/>
          <w:szCs w:val="22"/>
        </w:rPr>
        <w:t>elektroodadu</w:t>
      </w:r>
      <w:proofErr w:type="spellEnd"/>
      <w:r w:rsidRPr="007B7DB2">
        <w:rPr>
          <w:sz w:val="22"/>
          <w:szCs w:val="22"/>
        </w:rPr>
        <w:t xml:space="preserve"> ( </w:t>
      </w:r>
      <w:proofErr w:type="spellStart"/>
      <w:r w:rsidRPr="007B7DB2">
        <w:rPr>
          <w:sz w:val="22"/>
          <w:szCs w:val="22"/>
        </w:rPr>
        <w:t>tuškové</w:t>
      </w:r>
      <w:proofErr w:type="spellEnd"/>
      <w:r w:rsidRPr="007B7DB2">
        <w:rPr>
          <w:sz w:val="22"/>
          <w:szCs w:val="22"/>
        </w:rPr>
        <w:t xml:space="preserve"> baterky), bez povinnosti zakúpenia nového elektrozariadenia.</w:t>
      </w:r>
    </w:p>
    <w:p w:rsidR="007B7DB2" w:rsidRDefault="007B7DB2" w:rsidP="007B7DB2">
      <w:pPr>
        <w:spacing w:line="300" w:lineRule="exact"/>
        <w:jc w:val="both"/>
        <w:rPr>
          <w:sz w:val="22"/>
          <w:szCs w:val="22"/>
        </w:rPr>
      </w:pPr>
      <w:r>
        <w:rPr>
          <w:sz w:val="22"/>
          <w:szCs w:val="22"/>
        </w:rPr>
        <w:t>(5)</w:t>
      </w:r>
      <w:r w:rsidR="00F710B3" w:rsidRPr="007B7DB2">
        <w:rPr>
          <w:sz w:val="22"/>
          <w:szCs w:val="22"/>
        </w:rPr>
        <w:t xml:space="preserve"> </w:t>
      </w:r>
      <w:proofErr w:type="spellStart"/>
      <w:r w:rsidR="00F710B3" w:rsidRPr="007B7DB2">
        <w:rPr>
          <w:sz w:val="22"/>
          <w:szCs w:val="22"/>
        </w:rPr>
        <w:t>E</w:t>
      </w:r>
      <w:r>
        <w:rPr>
          <w:sz w:val="22"/>
          <w:szCs w:val="22"/>
        </w:rPr>
        <w:t>lektroodpad</w:t>
      </w:r>
      <w:proofErr w:type="spellEnd"/>
      <w:r>
        <w:rPr>
          <w:sz w:val="22"/>
          <w:szCs w:val="22"/>
        </w:rPr>
        <w:t xml:space="preserve"> je zakázané ukladať</w:t>
      </w:r>
      <w:r w:rsidR="00F710B3" w:rsidRPr="007B7DB2">
        <w:rPr>
          <w:sz w:val="22"/>
          <w:szCs w:val="22"/>
        </w:rPr>
        <w:t xml:space="preserve"> na verejné priestranstvá obce. </w:t>
      </w:r>
    </w:p>
    <w:p w:rsidR="002C1429" w:rsidRDefault="007B7DB2" w:rsidP="007B7DB2">
      <w:pPr>
        <w:spacing w:line="300" w:lineRule="exact"/>
        <w:jc w:val="both"/>
        <w:rPr>
          <w:sz w:val="22"/>
          <w:szCs w:val="22"/>
        </w:rPr>
      </w:pPr>
      <w:r>
        <w:rPr>
          <w:sz w:val="22"/>
          <w:szCs w:val="22"/>
        </w:rPr>
        <w:t>(</w:t>
      </w:r>
      <w:r w:rsidR="00F710B3" w:rsidRPr="007B7DB2">
        <w:rPr>
          <w:sz w:val="22"/>
          <w:szCs w:val="22"/>
        </w:rPr>
        <w:t>6</w:t>
      </w:r>
      <w:r>
        <w:rPr>
          <w:sz w:val="22"/>
          <w:szCs w:val="22"/>
        </w:rPr>
        <w:t>)</w:t>
      </w:r>
      <w:r w:rsidR="00F710B3" w:rsidRPr="007B7DB2">
        <w:rPr>
          <w:sz w:val="22"/>
          <w:szCs w:val="22"/>
        </w:rPr>
        <w:t xml:space="preserve"> Zakazuje sa odovzdať </w:t>
      </w:r>
      <w:proofErr w:type="spellStart"/>
      <w:r w:rsidR="00F710B3" w:rsidRPr="007B7DB2">
        <w:rPr>
          <w:sz w:val="22"/>
          <w:szCs w:val="22"/>
        </w:rPr>
        <w:t>elektroodpad</w:t>
      </w:r>
      <w:proofErr w:type="spellEnd"/>
      <w:r w:rsidR="00F710B3" w:rsidRPr="007B7DB2">
        <w:rPr>
          <w:sz w:val="22"/>
          <w:szCs w:val="22"/>
        </w:rPr>
        <w:t xml:space="preserve"> iným subjektom (napr. pouliční zberači a pod.), ktorí nemajú uzatvorenú zmluvu na vykonávanie tejto činnosti s</w:t>
      </w:r>
      <w:r w:rsidR="00884937">
        <w:rPr>
          <w:sz w:val="22"/>
          <w:szCs w:val="22"/>
        </w:rPr>
        <w:t> </w:t>
      </w:r>
      <w:r w:rsidR="00F710B3" w:rsidRPr="007B7DB2">
        <w:rPr>
          <w:sz w:val="22"/>
          <w:szCs w:val="22"/>
        </w:rPr>
        <w:t>obcou</w:t>
      </w:r>
    </w:p>
    <w:p w:rsidR="00884937" w:rsidRDefault="00884937" w:rsidP="007B7DB2">
      <w:pPr>
        <w:spacing w:line="300" w:lineRule="exact"/>
        <w:jc w:val="both"/>
        <w:rPr>
          <w:sz w:val="22"/>
          <w:szCs w:val="22"/>
        </w:rPr>
      </w:pPr>
      <w:r>
        <w:rPr>
          <w:sz w:val="22"/>
          <w:szCs w:val="22"/>
        </w:rPr>
        <w:t xml:space="preserve">(7) </w:t>
      </w:r>
      <w:r w:rsidRPr="00884937">
        <w:rPr>
          <w:sz w:val="22"/>
          <w:szCs w:val="22"/>
        </w:rPr>
        <w:t xml:space="preserve">Použité batérie je možné zbierať len oddelene od ostatných odpadov (ak nie sú súčasťou </w:t>
      </w:r>
      <w:proofErr w:type="spellStart"/>
      <w:r w:rsidRPr="00884937">
        <w:rPr>
          <w:sz w:val="22"/>
          <w:szCs w:val="22"/>
        </w:rPr>
        <w:t>elektroodpadu</w:t>
      </w:r>
      <w:proofErr w:type="spellEnd"/>
      <w:r w:rsidRPr="00884937">
        <w:rPr>
          <w:sz w:val="22"/>
          <w:szCs w:val="22"/>
        </w:rPr>
        <w:t xml:space="preserve"> alebo starého vozidla).</w:t>
      </w:r>
    </w:p>
    <w:p w:rsidR="00884937" w:rsidRDefault="00884937" w:rsidP="007B7DB2">
      <w:pPr>
        <w:spacing w:line="300" w:lineRule="exact"/>
        <w:jc w:val="both"/>
        <w:rPr>
          <w:sz w:val="22"/>
          <w:szCs w:val="22"/>
        </w:rPr>
      </w:pPr>
      <w:r>
        <w:rPr>
          <w:sz w:val="22"/>
          <w:szCs w:val="22"/>
        </w:rPr>
        <w:t xml:space="preserve">(8) </w:t>
      </w:r>
      <w:r w:rsidRPr="00884937">
        <w:rPr>
          <w:sz w:val="22"/>
          <w:szCs w:val="22"/>
        </w:rPr>
        <w:t xml:space="preserve">Zber použitých prenosných batérií a akumulátorov a automobilových batérií </w:t>
      </w:r>
      <w:r>
        <w:rPr>
          <w:sz w:val="22"/>
          <w:szCs w:val="22"/>
        </w:rPr>
        <w:t>a akumulátorov je zabezpečovaný</w:t>
      </w:r>
      <w:r w:rsidRPr="00884937">
        <w:rPr>
          <w:sz w:val="22"/>
          <w:szCs w:val="22"/>
        </w:rPr>
        <w:t>:</w:t>
      </w:r>
    </w:p>
    <w:p w:rsidR="00884937" w:rsidRDefault="00884937" w:rsidP="007B7DB2">
      <w:pPr>
        <w:spacing w:line="300" w:lineRule="exact"/>
        <w:jc w:val="both"/>
        <w:rPr>
          <w:sz w:val="22"/>
          <w:szCs w:val="22"/>
        </w:rPr>
      </w:pPr>
      <w:r w:rsidRPr="00884937">
        <w:rPr>
          <w:sz w:val="22"/>
          <w:szCs w:val="22"/>
        </w:rPr>
        <w:t xml:space="preserve"> a) obcou prostredníctvom kalendárového zberu dvakrát ročne, </w:t>
      </w:r>
    </w:p>
    <w:p w:rsidR="00884937" w:rsidRDefault="00884937" w:rsidP="007B7DB2">
      <w:pPr>
        <w:spacing w:line="300" w:lineRule="exact"/>
        <w:jc w:val="both"/>
      </w:pPr>
      <w:r>
        <w:rPr>
          <w:sz w:val="22"/>
          <w:szCs w:val="22"/>
        </w:rPr>
        <w:lastRenderedPageBreak/>
        <w:t xml:space="preserve"> </w:t>
      </w:r>
      <w:r w:rsidRPr="00884937">
        <w:rPr>
          <w:sz w:val="22"/>
          <w:szCs w:val="22"/>
        </w:rPr>
        <w:t>b) spätným zberom u</w:t>
      </w:r>
      <w:r>
        <w:rPr>
          <w:sz w:val="22"/>
          <w:szCs w:val="22"/>
        </w:rPr>
        <w:t> </w:t>
      </w:r>
      <w:r w:rsidRPr="00884937">
        <w:rPr>
          <w:sz w:val="22"/>
          <w:szCs w:val="22"/>
        </w:rPr>
        <w:t>distribútora</w:t>
      </w:r>
    </w:p>
    <w:p w:rsidR="00884937" w:rsidRPr="00611239" w:rsidRDefault="00884937" w:rsidP="007B7DB2">
      <w:pPr>
        <w:spacing w:line="300" w:lineRule="exact"/>
        <w:jc w:val="both"/>
        <w:rPr>
          <w:sz w:val="22"/>
          <w:szCs w:val="22"/>
        </w:rPr>
      </w:pPr>
      <w:r w:rsidRPr="00611239">
        <w:rPr>
          <w:sz w:val="22"/>
          <w:szCs w:val="22"/>
        </w:rPr>
        <w:t>(9) Použité batérie a akumulátory je zakázané ukladať na verejné priestranstvá obce.</w:t>
      </w:r>
    </w:p>
    <w:p w:rsidR="00884937" w:rsidRPr="00611239" w:rsidRDefault="00884937" w:rsidP="007B7DB2">
      <w:pPr>
        <w:spacing w:line="300" w:lineRule="exact"/>
        <w:jc w:val="both"/>
        <w:rPr>
          <w:b/>
          <w:color w:val="auto"/>
          <w:sz w:val="22"/>
          <w:szCs w:val="22"/>
        </w:rPr>
      </w:pPr>
      <w:r w:rsidRPr="00611239">
        <w:rPr>
          <w:sz w:val="22"/>
          <w:szCs w:val="22"/>
        </w:rPr>
        <w:t>(10) Zakazuje sa odovzdať použité batérie a akumulátory iným subjektom (napr. pouliční zberači a pod.), ktorí nemajú uzatvorenú zmluvu na vykonávanie tejto činnosti s obcou.</w:t>
      </w:r>
    </w:p>
    <w:p w:rsidR="000D61B4" w:rsidRDefault="000D61B4" w:rsidP="002C1429">
      <w:pPr>
        <w:spacing w:line="300" w:lineRule="exact"/>
        <w:ind w:left="426" w:hanging="426"/>
        <w:jc w:val="center"/>
        <w:rPr>
          <w:b/>
          <w:color w:val="auto"/>
          <w:sz w:val="22"/>
          <w:szCs w:val="22"/>
        </w:rPr>
      </w:pPr>
    </w:p>
    <w:p w:rsidR="002C1429" w:rsidRDefault="002C1429" w:rsidP="002C1429">
      <w:pPr>
        <w:spacing w:line="300" w:lineRule="exact"/>
        <w:ind w:left="426" w:hanging="426"/>
        <w:jc w:val="center"/>
        <w:rPr>
          <w:b/>
          <w:color w:val="auto"/>
          <w:sz w:val="22"/>
          <w:szCs w:val="22"/>
        </w:rPr>
      </w:pPr>
      <w:r>
        <w:rPr>
          <w:b/>
          <w:color w:val="auto"/>
          <w:sz w:val="22"/>
          <w:szCs w:val="22"/>
        </w:rPr>
        <w:t>§12</w:t>
      </w:r>
    </w:p>
    <w:p w:rsidR="002C1429" w:rsidRDefault="002C1429" w:rsidP="002C1429">
      <w:pPr>
        <w:spacing w:line="300" w:lineRule="exact"/>
        <w:ind w:left="426" w:hanging="426"/>
        <w:jc w:val="center"/>
        <w:rPr>
          <w:b/>
          <w:color w:val="auto"/>
          <w:sz w:val="22"/>
          <w:szCs w:val="22"/>
        </w:rPr>
      </w:pPr>
      <w:r>
        <w:rPr>
          <w:b/>
          <w:color w:val="auto"/>
          <w:sz w:val="22"/>
          <w:szCs w:val="22"/>
        </w:rPr>
        <w:t xml:space="preserve">Spôsob a podmienky triedeného zberu odpadov z obalov a odpadov </w:t>
      </w:r>
    </w:p>
    <w:p w:rsidR="002C1429" w:rsidRDefault="002C1429" w:rsidP="002C1429">
      <w:pPr>
        <w:spacing w:line="300" w:lineRule="exact"/>
        <w:ind w:left="426" w:hanging="426"/>
        <w:jc w:val="center"/>
        <w:rPr>
          <w:b/>
          <w:color w:val="auto"/>
          <w:sz w:val="22"/>
          <w:szCs w:val="22"/>
        </w:rPr>
      </w:pPr>
      <w:r>
        <w:rPr>
          <w:b/>
          <w:color w:val="auto"/>
          <w:sz w:val="22"/>
          <w:szCs w:val="22"/>
        </w:rPr>
        <w:t>z neobalových výrobkov zbieraných spolu s obalmi</w:t>
      </w:r>
    </w:p>
    <w:p w:rsidR="002C1429" w:rsidRDefault="002C1429" w:rsidP="002C1429">
      <w:pPr>
        <w:spacing w:line="300" w:lineRule="exact"/>
        <w:ind w:left="426" w:hanging="426"/>
        <w:jc w:val="center"/>
        <w:rPr>
          <w:b/>
          <w:color w:val="auto"/>
          <w:sz w:val="22"/>
          <w:szCs w:val="22"/>
        </w:rPr>
      </w:pPr>
    </w:p>
    <w:p w:rsidR="00611239" w:rsidRDefault="002C1429" w:rsidP="00477E9A">
      <w:pPr>
        <w:numPr>
          <w:ilvl w:val="0"/>
          <w:numId w:val="17"/>
        </w:numPr>
        <w:spacing w:line="300" w:lineRule="exact"/>
        <w:ind w:left="426" w:hanging="426"/>
        <w:jc w:val="both"/>
        <w:rPr>
          <w:color w:val="auto"/>
          <w:sz w:val="22"/>
          <w:szCs w:val="22"/>
        </w:rPr>
      </w:pPr>
      <w:r w:rsidRPr="00611239">
        <w:rPr>
          <w:color w:val="auto"/>
          <w:sz w:val="22"/>
          <w:szCs w:val="22"/>
        </w:rPr>
        <w:t>Obec pre nakladanie s odpadmi z obalov a odpadov z neobalových výrobkov zbieraných spolu s odpadmi z obalov uzavrela zmluvu s organizáciou zodpovednosti výrobcov pre obaly</w:t>
      </w:r>
    </w:p>
    <w:p w:rsidR="002C1429" w:rsidRPr="00611239" w:rsidRDefault="002C1429" w:rsidP="00611239">
      <w:pPr>
        <w:spacing w:line="300" w:lineRule="exact"/>
        <w:ind w:left="426"/>
        <w:jc w:val="both"/>
        <w:rPr>
          <w:color w:val="auto"/>
          <w:sz w:val="22"/>
          <w:szCs w:val="22"/>
        </w:rPr>
      </w:pPr>
      <w:r w:rsidRPr="00611239">
        <w:rPr>
          <w:color w:val="auto"/>
          <w:sz w:val="22"/>
          <w:szCs w:val="22"/>
        </w:rPr>
        <w:t xml:space="preserve"> </w:t>
      </w:r>
      <w:r w:rsidR="00884937" w:rsidRPr="00611239">
        <w:rPr>
          <w:color w:val="auto"/>
          <w:sz w:val="22"/>
          <w:szCs w:val="22"/>
        </w:rPr>
        <w:t xml:space="preserve">– </w:t>
      </w:r>
      <w:proofErr w:type="spellStart"/>
      <w:r w:rsidR="00884937" w:rsidRPr="00611239">
        <w:rPr>
          <w:color w:val="auto"/>
          <w:sz w:val="22"/>
          <w:szCs w:val="22"/>
        </w:rPr>
        <w:t>Natur-Pack</w:t>
      </w:r>
      <w:proofErr w:type="spellEnd"/>
      <w:r w:rsidR="00884937" w:rsidRPr="00611239">
        <w:rPr>
          <w:color w:val="auto"/>
          <w:sz w:val="22"/>
          <w:szCs w:val="22"/>
        </w:rPr>
        <w:t>, Bratislava</w:t>
      </w:r>
    </w:p>
    <w:p w:rsidR="002C1429" w:rsidRPr="00611239" w:rsidRDefault="002C1429" w:rsidP="002C1429">
      <w:pPr>
        <w:numPr>
          <w:ilvl w:val="0"/>
          <w:numId w:val="17"/>
        </w:numPr>
        <w:spacing w:line="300" w:lineRule="exact"/>
        <w:ind w:left="426" w:hanging="426"/>
        <w:jc w:val="both"/>
        <w:rPr>
          <w:color w:val="auto"/>
          <w:sz w:val="22"/>
          <w:szCs w:val="22"/>
        </w:rPr>
      </w:pPr>
      <w:r w:rsidRPr="00611239">
        <w:rPr>
          <w:color w:val="auto"/>
          <w:sz w:val="22"/>
          <w:szCs w:val="22"/>
        </w:rPr>
        <w:t>Triedený zber odpadov z obalov a odpadov z neobalových výrobkov zbieraných spolu s obalmi sa uskutočňuje:</w:t>
      </w:r>
    </w:p>
    <w:p w:rsidR="00884937" w:rsidRPr="00611239" w:rsidRDefault="00884937" w:rsidP="00884937">
      <w:pPr>
        <w:pStyle w:val="Odsekzoznamu"/>
        <w:numPr>
          <w:ilvl w:val="0"/>
          <w:numId w:val="17"/>
        </w:numPr>
        <w:spacing w:line="300" w:lineRule="exact"/>
        <w:jc w:val="both"/>
        <w:rPr>
          <w:color w:val="auto"/>
          <w:sz w:val="22"/>
          <w:szCs w:val="22"/>
        </w:rPr>
      </w:pPr>
      <w:r w:rsidRPr="00611239">
        <w:rPr>
          <w:color w:val="auto"/>
          <w:sz w:val="22"/>
          <w:szCs w:val="22"/>
        </w:rPr>
        <w:t xml:space="preserve">Plasty sa zbierajú do 1100 l nádoby a plastových vriec - vyvážané sú 1 x mesačne. </w:t>
      </w:r>
    </w:p>
    <w:p w:rsidR="00884937" w:rsidRPr="00611239" w:rsidRDefault="00884937" w:rsidP="00884937">
      <w:pPr>
        <w:pStyle w:val="Odsekzoznamu"/>
        <w:numPr>
          <w:ilvl w:val="0"/>
          <w:numId w:val="17"/>
        </w:numPr>
        <w:spacing w:line="300" w:lineRule="exact"/>
        <w:jc w:val="both"/>
        <w:rPr>
          <w:color w:val="auto"/>
          <w:sz w:val="22"/>
          <w:szCs w:val="22"/>
        </w:rPr>
      </w:pPr>
      <w:r w:rsidRPr="00611239">
        <w:rPr>
          <w:color w:val="auto"/>
          <w:sz w:val="22"/>
          <w:szCs w:val="22"/>
        </w:rPr>
        <w:t>Sklo sa zbiera do 1100 l nádoby a plastových vriec  - vyvážané sú 2 x ročne</w:t>
      </w:r>
    </w:p>
    <w:p w:rsidR="00884937" w:rsidRPr="00611239" w:rsidRDefault="00884937" w:rsidP="00884937">
      <w:pPr>
        <w:pStyle w:val="Odsekzoznamu"/>
        <w:numPr>
          <w:ilvl w:val="0"/>
          <w:numId w:val="17"/>
        </w:numPr>
        <w:spacing w:line="300" w:lineRule="exact"/>
        <w:jc w:val="both"/>
        <w:rPr>
          <w:color w:val="auto"/>
          <w:sz w:val="22"/>
          <w:szCs w:val="22"/>
        </w:rPr>
      </w:pPr>
      <w:r w:rsidRPr="00611239">
        <w:rPr>
          <w:color w:val="auto"/>
          <w:sz w:val="22"/>
          <w:szCs w:val="22"/>
        </w:rPr>
        <w:t>Papier sa zbiera do 1100 l nádoby a plastových vriec – vyvážané sú 2 x ročne</w:t>
      </w:r>
    </w:p>
    <w:p w:rsidR="00884937" w:rsidRPr="00611239" w:rsidRDefault="00884937" w:rsidP="00884937">
      <w:pPr>
        <w:pStyle w:val="Odsekzoznamu"/>
        <w:numPr>
          <w:ilvl w:val="0"/>
          <w:numId w:val="17"/>
        </w:numPr>
        <w:spacing w:line="300" w:lineRule="exact"/>
        <w:jc w:val="both"/>
        <w:rPr>
          <w:color w:val="auto"/>
          <w:sz w:val="22"/>
          <w:szCs w:val="22"/>
        </w:rPr>
      </w:pPr>
      <w:r w:rsidRPr="00611239">
        <w:rPr>
          <w:color w:val="auto"/>
          <w:sz w:val="22"/>
          <w:szCs w:val="22"/>
        </w:rPr>
        <w:t>Kovy sa zbierajú do plastových vriec</w:t>
      </w:r>
      <w:r w:rsidR="004119A1" w:rsidRPr="00611239">
        <w:rPr>
          <w:color w:val="auto"/>
          <w:sz w:val="22"/>
          <w:szCs w:val="22"/>
        </w:rPr>
        <w:t xml:space="preserve"> – vyvážajú sa 2 x ročne</w:t>
      </w:r>
    </w:p>
    <w:p w:rsidR="002C1429" w:rsidRPr="00611239" w:rsidRDefault="004119A1" w:rsidP="00611239">
      <w:pPr>
        <w:spacing w:line="300" w:lineRule="exact"/>
        <w:jc w:val="center"/>
        <w:rPr>
          <w:b/>
          <w:color w:val="auto"/>
          <w:sz w:val="22"/>
          <w:szCs w:val="22"/>
        </w:rPr>
      </w:pPr>
      <w:r w:rsidRPr="00611239">
        <w:rPr>
          <w:color w:val="auto"/>
          <w:sz w:val="22"/>
          <w:szCs w:val="22"/>
        </w:rPr>
        <w:t xml:space="preserve"> </w:t>
      </w:r>
    </w:p>
    <w:p w:rsidR="002C1429" w:rsidRPr="000D61B4" w:rsidRDefault="002C1429" w:rsidP="002C1429">
      <w:pPr>
        <w:spacing w:line="300" w:lineRule="exact"/>
        <w:jc w:val="center"/>
        <w:rPr>
          <w:b/>
          <w:color w:val="auto"/>
          <w:sz w:val="22"/>
          <w:szCs w:val="22"/>
        </w:rPr>
      </w:pPr>
      <w:r w:rsidRPr="000D61B4">
        <w:rPr>
          <w:b/>
          <w:color w:val="auto"/>
          <w:sz w:val="22"/>
          <w:szCs w:val="22"/>
        </w:rPr>
        <w:t>§13</w:t>
      </w:r>
    </w:p>
    <w:p w:rsidR="002C1429" w:rsidRPr="000D61B4" w:rsidRDefault="002C1429" w:rsidP="002C1429">
      <w:pPr>
        <w:spacing w:line="300" w:lineRule="exact"/>
        <w:jc w:val="center"/>
        <w:rPr>
          <w:b/>
          <w:color w:val="auto"/>
          <w:sz w:val="22"/>
          <w:szCs w:val="22"/>
        </w:rPr>
      </w:pPr>
      <w:r w:rsidRPr="000D61B4">
        <w:rPr>
          <w:b/>
          <w:color w:val="auto"/>
          <w:sz w:val="22"/>
          <w:szCs w:val="22"/>
        </w:rPr>
        <w:t>Spôsob a podmienky triedeného zberu veterinárnych liekov a humánnych liekov nespotrebovaných fyzickými osobami a zdravotníckych pomôcok</w:t>
      </w:r>
    </w:p>
    <w:p w:rsidR="002C1429" w:rsidRDefault="002C1429" w:rsidP="002C1429">
      <w:pPr>
        <w:spacing w:line="300" w:lineRule="exact"/>
        <w:jc w:val="both"/>
        <w:rPr>
          <w:i/>
          <w:color w:val="auto"/>
        </w:rPr>
      </w:pPr>
    </w:p>
    <w:p w:rsidR="002C1429" w:rsidRPr="000D61B4" w:rsidRDefault="002C1429" w:rsidP="002C1429">
      <w:pPr>
        <w:numPr>
          <w:ilvl w:val="0"/>
          <w:numId w:val="19"/>
        </w:numPr>
        <w:spacing w:line="300" w:lineRule="exact"/>
        <w:ind w:left="426" w:hanging="426"/>
        <w:jc w:val="both"/>
        <w:rPr>
          <w:b/>
          <w:color w:val="auto"/>
          <w:sz w:val="22"/>
          <w:szCs w:val="22"/>
        </w:rPr>
      </w:pPr>
      <w:r w:rsidRPr="000D61B4">
        <w:rPr>
          <w:color w:val="auto"/>
          <w:sz w:val="22"/>
          <w:szCs w:val="22"/>
        </w:rPr>
        <w:t>Obec stanovuje nasledovný spôsob triedeného zberu</w:t>
      </w:r>
      <w:r w:rsidRPr="000D61B4">
        <w:rPr>
          <w:b/>
          <w:color w:val="auto"/>
          <w:sz w:val="22"/>
          <w:szCs w:val="22"/>
        </w:rPr>
        <w:t xml:space="preserve"> </w:t>
      </w:r>
      <w:r w:rsidRPr="000D61B4">
        <w:rPr>
          <w:color w:val="auto"/>
          <w:sz w:val="22"/>
          <w:szCs w:val="22"/>
        </w:rPr>
        <w:t>veterinárnych liekov a humánnych liekov nespotrebovaných fyzickými osobami a zdravotníckych pomôcok:</w:t>
      </w:r>
      <w:r w:rsidRPr="000D61B4">
        <w:rPr>
          <w:b/>
          <w:color w:val="auto"/>
          <w:sz w:val="22"/>
          <w:szCs w:val="22"/>
        </w:rPr>
        <w:t xml:space="preserve"> </w:t>
      </w:r>
    </w:p>
    <w:p w:rsidR="002C1429" w:rsidRPr="000D61B4" w:rsidRDefault="004119A1" w:rsidP="002C1429">
      <w:pPr>
        <w:spacing w:line="300" w:lineRule="exact"/>
        <w:ind w:left="426"/>
        <w:jc w:val="both"/>
        <w:rPr>
          <w:b/>
          <w:color w:val="auto"/>
          <w:sz w:val="22"/>
          <w:szCs w:val="22"/>
        </w:rPr>
      </w:pPr>
      <w:r w:rsidRPr="000D61B4">
        <w:rPr>
          <w:sz w:val="22"/>
          <w:szCs w:val="22"/>
        </w:rPr>
        <w:t>- držiteľ veterinárnych liekov a humánnych liekov nespotrebovaných fyzickými osobami je povinný odovzdať ich do verejných lekární, ktoré sú povinné ich zhromažďovať.</w:t>
      </w:r>
    </w:p>
    <w:p w:rsidR="002C1429" w:rsidRPr="000D61B4" w:rsidRDefault="004119A1" w:rsidP="002C1429">
      <w:pPr>
        <w:spacing w:line="300" w:lineRule="exact"/>
        <w:ind w:left="426"/>
        <w:jc w:val="both"/>
        <w:rPr>
          <w:b/>
          <w:color w:val="auto"/>
          <w:sz w:val="22"/>
          <w:szCs w:val="22"/>
        </w:rPr>
      </w:pPr>
      <w:r w:rsidRPr="000D61B4">
        <w:rPr>
          <w:sz w:val="22"/>
          <w:szCs w:val="22"/>
        </w:rPr>
        <w:t>Nespotrebované lieky je zakázané vyhadzovať do zmesového komunálneho odpadu.</w:t>
      </w:r>
    </w:p>
    <w:p w:rsidR="002C1429" w:rsidRDefault="002C1429" w:rsidP="000D61B4">
      <w:pPr>
        <w:spacing w:line="300" w:lineRule="exact"/>
        <w:jc w:val="both"/>
        <w:rPr>
          <w:b/>
          <w:color w:val="auto"/>
        </w:rPr>
      </w:pPr>
    </w:p>
    <w:p w:rsidR="002C1429" w:rsidRDefault="002C1429" w:rsidP="002C1429">
      <w:pPr>
        <w:spacing w:line="300" w:lineRule="exact"/>
        <w:ind w:left="720"/>
        <w:jc w:val="center"/>
        <w:rPr>
          <w:b/>
          <w:color w:val="auto"/>
        </w:rPr>
      </w:pPr>
      <w:r>
        <w:rPr>
          <w:b/>
          <w:color w:val="auto"/>
        </w:rPr>
        <w:t>§14</w:t>
      </w:r>
    </w:p>
    <w:p w:rsidR="002C1429" w:rsidRDefault="002C1429" w:rsidP="002C1429">
      <w:pPr>
        <w:spacing w:line="300" w:lineRule="exact"/>
        <w:ind w:left="720"/>
        <w:jc w:val="center"/>
        <w:rPr>
          <w:b/>
          <w:color w:val="auto"/>
        </w:rPr>
      </w:pPr>
      <w:r>
        <w:rPr>
          <w:b/>
          <w:color w:val="auto"/>
          <w:sz w:val="22"/>
          <w:szCs w:val="22"/>
        </w:rPr>
        <w:t>Spôsob a podmienky triedeného zberu</w:t>
      </w:r>
      <w:r>
        <w:rPr>
          <w:b/>
          <w:color w:val="auto"/>
        </w:rPr>
        <w:t xml:space="preserve"> jedlých olejov a tukov</w:t>
      </w:r>
    </w:p>
    <w:p w:rsidR="002C1429" w:rsidRPr="004119A1" w:rsidRDefault="002C1429" w:rsidP="000D61B4">
      <w:pPr>
        <w:spacing w:line="300" w:lineRule="exact"/>
        <w:jc w:val="both"/>
        <w:rPr>
          <w:rFonts w:ascii="Bookman Old Style" w:hAnsi="Bookman Old Style"/>
          <w:color w:val="auto"/>
          <w:sz w:val="22"/>
          <w:szCs w:val="22"/>
        </w:rPr>
      </w:pPr>
    </w:p>
    <w:p w:rsidR="002C1429" w:rsidRPr="005B2F3A" w:rsidRDefault="004119A1" w:rsidP="004119A1">
      <w:pPr>
        <w:numPr>
          <w:ilvl w:val="0"/>
          <w:numId w:val="20"/>
        </w:numPr>
        <w:spacing w:line="300" w:lineRule="exact"/>
        <w:ind w:left="426"/>
        <w:jc w:val="both"/>
        <w:rPr>
          <w:i/>
          <w:color w:val="auto"/>
          <w:sz w:val="22"/>
          <w:szCs w:val="22"/>
        </w:rPr>
      </w:pPr>
      <w:r w:rsidRPr="004119A1">
        <w:rPr>
          <w:sz w:val="22"/>
          <w:szCs w:val="22"/>
        </w:rPr>
        <w:t>Zber jedlých olejov a tukov pre fyzické osoby je zabezpečovaný bezplatne prostredníctvom zberovej spoločnosti</w:t>
      </w:r>
      <w:r w:rsidR="000D20E1">
        <w:rPr>
          <w:sz w:val="22"/>
          <w:szCs w:val="22"/>
        </w:rPr>
        <w:t>.</w:t>
      </w:r>
      <w:r w:rsidRPr="004119A1">
        <w:rPr>
          <w:sz w:val="22"/>
          <w:szCs w:val="22"/>
        </w:rPr>
        <w:t xml:space="preserve">  Termín zberu jedlých olejov a tukov a jeho vývozu zverejní obec miestnym rozhlasom a  na úradnej tabuli obce . Jeho prepravu a zneškodňovanie zabezpečuje výhradne spoločnosť, s ktorou má obec uzatvorenú zmluvu.</w:t>
      </w:r>
      <w:r w:rsidR="005B2F3A">
        <w:rPr>
          <w:sz w:val="22"/>
          <w:szCs w:val="22"/>
        </w:rPr>
        <w:t xml:space="preserve"> </w:t>
      </w:r>
    </w:p>
    <w:p w:rsidR="005B2F3A" w:rsidRPr="004119A1" w:rsidRDefault="005B2F3A" w:rsidP="005B2F3A">
      <w:pPr>
        <w:spacing w:line="300" w:lineRule="exact"/>
        <w:ind w:left="426"/>
        <w:jc w:val="both"/>
        <w:rPr>
          <w:i/>
          <w:color w:val="auto"/>
          <w:sz w:val="22"/>
          <w:szCs w:val="22"/>
        </w:rPr>
      </w:pPr>
    </w:p>
    <w:p w:rsidR="002C1429" w:rsidRPr="004119A1" w:rsidRDefault="004119A1" w:rsidP="004119A1">
      <w:pPr>
        <w:numPr>
          <w:ilvl w:val="0"/>
          <w:numId w:val="20"/>
        </w:numPr>
        <w:spacing w:line="300" w:lineRule="exact"/>
        <w:ind w:left="426"/>
        <w:jc w:val="both"/>
        <w:rPr>
          <w:i/>
          <w:color w:val="auto"/>
          <w:sz w:val="22"/>
          <w:szCs w:val="22"/>
        </w:rPr>
      </w:pPr>
      <w:r w:rsidRPr="004119A1">
        <w:rPr>
          <w:sz w:val="22"/>
          <w:szCs w:val="22"/>
        </w:rPr>
        <w:t>Jedlé oleje a tuky je zakázané zmiešavať s komunálnym odpadom a ukladať na verejné priestranstvá, resp. k odpadovým nádobám a kontajnerom na komunálny odpad.</w:t>
      </w:r>
    </w:p>
    <w:p w:rsidR="002C1429" w:rsidRPr="004119A1" w:rsidRDefault="002C1429" w:rsidP="002C1429">
      <w:pPr>
        <w:spacing w:line="300" w:lineRule="exact"/>
        <w:ind w:left="426"/>
        <w:jc w:val="both"/>
        <w:rPr>
          <w:color w:val="auto"/>
          <w:sz w:val="22"/>
          <w:szCs w:val="22"/>
        </w:rPr>
      </w:pPr>
    </w:p>
    <w:p w:rsidR="002C1429" w:rsidRPr="000D61B4" w:rsidRDefault="004119A1" w:rsidP="000D61B4">
      <w:pPr>
        <w:numPr>
          <w:ilvl w:val="0"/>
          <w:numId w:val="20"/>
        </w:numPr>
        <w:spacing w:line="300" w:lineRule="exact"/>
        <w:ind w:left="426"/>
        <w:jc w:val="both"/>
        <w:rPr>
          <w:color w:val="auto"/>
          <w:sz w:val="22"/>
          <w:szCs w:val="22"/>
        </w:rPr>
      </w:pPr>
      <w:r w:rsidRPr="004119A1">
        <w:rPr>
          <w:sz w:val="22"/>
          <w:szCs w:val="22"/>
        </w:rPr>
        <w:t>Zhromažďovanie odpadu sa uskutočňuje v deň jeho odvozu a to priamo do pristaveného vozidla na vopred určenom mieste.</w:t>
      </w:r>
      <w:r w:rsidR="005B2F3A">
        <w:rPr>
          <w:sz w:val="22"/>
          <w:szCs w:val="22"/>
        </w:rPr>
        <w:t xml:space="preserve"> </w:t>
      </w:r>
      <w:r w:rsidRPr="004119A1">
        <w:rPr>
          <w:sz w:val="22"/>
          <w:szCs w:val="22"/>
        </w:rPr>
        <w:t>Oleje a tuky sa odovzdávajú v označených plastových fľašiach s funkčným uzáverom, ktoré si občania zabezpečujú samostatne.</w:t>
      </w:r>
    </w:p>
    <w:p w:rsidR="000D61B4" w:rsidRDefault="000D61B4" w:rsidP="002C1429">
      <w:pPr>
        <w:spacing w:line="300" w:lineRule="exact"/>
        <w:ind w:left="426" w:hanging="426"/>
        <w:jc w:val="center"/>
        <w:rPr>
          <w:b/>
          <w:color w:val="auto"/>
          <w:sz w:val="22"/>
          <w:szCs w:val="22"/>
        </w:rPr>
      </w:pPr>
    </w:p>
    <w:p w:rsidR="000D61B4" w:rsidRDefault="000D61B4" w:rsidP="002C1429">
      <w:pPr>
        <w:spacing w:line="300" w:lineRule="exact"/>
        <w:ind w:left="426" w:hanging="426"/>
        <w:jc w:val="center"/>
        <w:rPr>
          <w:b/>
          <w:color w:val="auto"/>
          <w:sz w:val="22"/>
          <w:szCs w:val="22"/>
        </w:rPr>
      </w:pPr>
    </w:p>
    <w:p w:rsidR="000D61B4" w:rsidRDefault="000D61B4" w:rsidP="002C1429">
      <w:pPr>
        <w:spacing w:line="300" w:lineRule="exact"/>
        <w:ind w:left="426" w:hanging="426"/>
        <w:jc w:val="center"/>
        <w:rPr>
          <w:b/>
          <w:color w:val="auto"/>
          <w:sz w:val="22"/>
          <w:szCs w:val="22"/>
        </w:rPr>
      </w:pPr>
    </w:p>
    <w:p w:rsidR="002C1429" w:rsidRDefault="002C1429" w:rsidP="002C1429">
      <w:pPr>
        <w:spacing w:line="300" w:lineRule="exact"/>
        <w:ind w:left="426" w:hanging="426"/>
        <w:jc w:val="center"/>
        <w:rPr>
          <w:b/>
          <w:color w:val="auto"/>
          <w:sz w:val="22"/>
          <w:szCs w:val="22"/>
        </w:rPr>
      </w:pPr>
      <w:r>
        <w:rPr>
          <w:b/>
          <w:color w:val="auto"/>
          <w:sz w:val="22"/>
          <w:szCs w:val="22"/>
        </w:rPr>
        <w:lastRenderedPageBreak/>
        <w:t>ŠTVRTÁ  ČASŤ</w:t>
      </w:r>
    </w:p>
    <w:p w:rsidR="002C1429" w:rsidRPr="000D61B4" w:rsidRDefault="002C1429" w:rsidP="002C1429">
      <w:pPr>
        <w:spacing w:line="300" w:lineRule="exact"/>
        <w:ind w:left="426" w:hanging="426"/>
        <w:jc w:val="center"/>
        <w:rPr>
          <w:b/>
          <w:color w:val="auto"/>
          <w:sz w:val="22"/>
          <w:szCs w:val="22"/>
        </w:rPr>
      </w:pPr>
      <w:r w:rsidRPr="000D61B4">
        <w:rPr>
          <w:b/>
          <w:color w:val="auto"/>
          <w:sz w:val="22"/>
          <w:szCs w:val="22"/>
        </w:rPr>
        <w:t>Spôsob nahlasovania nezákonne umiestneného odpadu</w:t>
      </w:r>
    </w:p>
    <w:p w:rsidR="002C1429" w:rsidRPr="000D61B4" w:rsidRDefault="002C1429" w:rsidP="002C1429">
      <w:pPr>
        <w:spacing w:line="300" w:lineRule="exact"/>
        <w:ind w:left="426" w:hanging="426"/>
        <w:jc w:val="center"/>
        <w:rPr>
          <w:b/>
          <w:color w:val="auto"/>
          <w:sz w:val="22"/>
          <w:szCs w:val="22"/>
        </w:rPr>
      </w:pPr>
    </w:p>
    <w:p w:rsidR="002C1429" w:rsidRPr="000D61B4" w:rsidRDefault="002C1429" w:rsidP="000D61B4">
      <w:pPr>
        <w:spacing w:line="300" w:lineRule="exact"/>
        <w:ind w:left="426" w:hanging="426"/>
        <w:jc w:val="center"/>
        <w:rPr>
          <w:b/>
          <w:color w:val="auto"/>
          <w:sz w:val="22"/>
          <w:szCs w:val="22"/>
        </w:rPr>
      </w:pPr>
      <w:r w:rsidRPr="000D61B4">
        <w:rPr>
          <w:b/>
          <w:color w:val="auto"/>
          <w:sz w:val="22"/>
          <w:szCs w:val="22"/>
        </w:rPr>
        <w:t>§ 1</w:t>
      </w:r>
      <w:r w:rsidR="000D61B4" w:rsidRPr="000D61B4">
        <w:rPr>
          <w:b/>
          <w:color w:val="auto"/>
          <w:sz w:val="22"/>
          <w:szCs w:val="22"/>
        </w:rPr>
        <w:t>5</w:t>
      </w:r>
    </w:p>
    <w:p w:rsidR="002C1429" w:rsidRPr="000D61B4" w:rsidRDefault="002C1429" w:rsidP="002C1429">
      <w:pPr>
        <w:numPr>
          <w:ilvl w:val="0"/>
          <w:numId w:val="22"/>
        </w:numPr>
        <w:spacing w:line="300" w:lineRule="exact"/>
        <w:ind w:left="426" w:hanging="426"/>
        <w:jc w:val="both"/>
        <w:rPr>
          <w:color w:val="auto"/>
          <w:sz w:val="22"/>
          <w:szCs w:val="22"/>
        </w:rPr>
      </w:pPr>
      <w:r w:rsidRPr="000D61B4">
        <w:rPr>
          <w:color w:val="auto"/>
          <w:sz w:val="22"/>
          <w:szCs w:val="22"/>
        </w:rPr>
        <w:t>Umiestnenie odpadu na nehnuteľnosti, ktoré je v rozpore so zákonom č. 79/2015 Z. z. sa hlási:</w:t>
      </w:r>
    </w:p>
    <w:p w:rsidR="002C1429" w:rsidRPr="000D61B4" w:rsidRDefault="002C1429" w:rsidP="002C1429">
      <w:pPr>
        <w:numPr>
          <w:ilvl w:val="0"/>
          <w:numId w:val="18"/>
        </w:numPr>
        <w:spacing w:line="300" w:lineRule="exact"/>
        <w:jc w:val="both"/>
        <w:rPr>
          <w:color w:val="auto"/>
          <w:sz w:val="22"/>
          <w:szCs w:val="22"/>
        </w:rPr>
      </w:pPr>
      <w:r w:rsidRPr="000D61B4">
        <w:rPr>
          <w:color w:val="auto"/>
          <w:sz w:val="22"/>
          <w:szCs w:val="22"/>
        </w:rPr>
        <w:t>orgánu štátnej správy o</w:t>
      </w:r>
      <w:r w:rsidR="005B2F3A" w:rsidRPr="000D61B4">
        <w:rPr>
          <w:color w:val="auto"/>
          <w:sz w:val="22"/>
          <w:szCs w:val="22"/>
        </w:rPr>
        <w:t>dpadového hospodárstva – Okresný úrad Partizánske, odbor životného prostredia</w:t>
      </w:r>
    </w:p>
    <w:p w:rsidR="002C1429" w:rsidRPr="000D61B4" w:rsidRDefault="002C1429" w:rsidP="002C1429">
      <w:pPr>
        <w:numPr>
          <w:ilvl w:val="0"/>
          <w:numId w:val="18"/>
        </w:numPr>
        <w:spacing w:line="300" w:lineRule="exact"/>
        <w:jc w:val="both"/>
        <w:rPr>
          <w:color w:val="auto"/>
          <w:sz w:val="22"/>
          <w:szCs w:val="22"/>
        </w:rPr>
      </w:pPr>
      <w:r w:rsidRPr="000D61B4">
        <w:rPr>
          <w:color w:val="auto"/>
          <w:sz w:val="22"/>
          <w:szCs w:val="22"/>
        </w:rPr>
        <w:t xml:space="preserve">obci </w:t>
      </w:r>
      <w:r w:rsidR="005B2F3A" w:rsidRPr="000D61B4">
        <w:rPr>
          <w:color w:val="auto"/>
          <w:sz w:val="22"/>
          <w:szCs w:val="22"/>
        </w:rPr>
        <w:t>Nadlice</w:t>
      </w:r>
      <w:r w:rsidRPr="000D61B4">
        <w:rPr>
          <w:color w:val="auto"/>
          <w:sz w:val="22"/>
          <w:szCs w:val="22"/>
        </w:rPr>
        <w:t>, a</w:t>
      </w:r>
      <w:r w:rsidR="005B2F3A" w:rsidRPr="000D61B4">
        <w:rPr>
          <w:color w:val="auto"/>
          <w:sz w:val="22"/>
          <w:szCs w:val="22"/>
        </w:rPr>
        <w:t xml:space="preserve"> to na Obecnom úrade počas úradných hodín alebo telefonicky starostovi obce na </w:t>
      </w:r>
      <w:proofErr w:type="spellStart"/>
      <w:r w:rsidR="005B2F3A" w:rsidRPr="000D61B4">
        <w:rPr>
          <w:color w:val="auto"/>
          <w:sz w:val="22"/>
          <w:szCs w:val="22"/>
        </w:rPr>
        <w:t>t.č</w:t>
      </w:r>
      <w:proofErr w:type="spellEnd"/>
      <w:r w:rsidR="005B2F3A" w:rsidRPr="000D61B4">
        <w:rPr>
          <w:color w:val="auto"/>
          <w:sz w:val="22"/>
          <w:szCs w:val="22"/>
        </w:rPr>
        <w:t>. 0907 794 717</w:t>
      </w:r>
      <w:r w:rsidRPr="000D61B4">
        <w:rPr>
          <w:color w:val="auto"/>
          <w:sz w:val="22"/>
          <w:szCs w:val="22"/>
        </w:rPr>
        <w:t xml:space="preserve"> </w:t>
      </w:r>
    </w:p>
    <w:p w:rsidR="002C1429" w:rsidRDefault="002C1429" w:rsidP="002C1429">
      <w:pPr>
        <w:numPr>
          <w:ilvl w:val="0"/>
          <w:numId w:val="22"/>
        </w:numPr>
        <w:spacing w:line="300" w:lineRule="exact"/>
        <w:ind w:left="426" w:hanging="426"/>
        <w:jc w:val="both"/>
        <w:rPr>
          <w:color w:val="auto"/>
          <w:sz w:val="22"/>
          <w:szCs w:val="22"/>
        </w:rPr>
      </w:pPr>
      <w:r>
        <w:rPr>
          <w:color w:val="auto"/>
          <w:sz w:val="22"/>
          <w:szCs w:val="22"/>
        </w:rPr>
        <w:t>Oznámenie možno uskutočniť</w:t>
      </w:r>
      <w:r w:rsidR="005B2F3A">
        <w:rPr>
          <w:color w:val="auto"/>
          <w:sz w:val="22"/>
          <w:szCs w:val="22"/>
        </w:rPr>
        <w:t xml:space="preserve"> písomne, ústne, elektronicky.</w:t>
      </w:r>
    </w:p>
    <w:p w:rsidR="002C1429" w:rsidRDefault="002C1429" w:rsidP="002C1429">
      <w:pPr>
        <w:spacing w:line="300" w:lineRule="exact"/>
        <w:ind w:left="426" w:hanging="426"/>
        <w:jc w:val="both"/>
        <w:rPr>
          <w:color w:val="auto"/>
          <w:sz w:val="22"/>
          <w:szCs w:val="22"/>
        </w:rPr>
      </w:pPr>
    </w:p>
    <w:p w:rsidR="002C1429" w:rsidRPr="000D61B4" w:rsidRDefault="002C1429" w:rsidP="002C1429">
      <w:pPr>
        <w:numPr>
          <w:ilvl w:val="0"/>
          <w:numId w:val="22"/>
        </w:numPr>
        <w:spacing w:line="300" w:lineRule="exact"/>
        <w:ind w:left="426" w:hanging="426"/>
        <w:jc w:val="both"/>
        <w:rPr>
          <w:color w:val="auto"/>
          <w:sz w:val="22"/>
          <w:szCs w:val="22"/>
        </w:rPr>
      </w:pPr>
      <w:r>
        <w:rPr>
          <w:color w:val="auto"/>
          <w:sz w:val="22"/>
          <w:szCs w:val="22"/>
        </w:rPr>
        <w:t>Oznámenie podľa odseku 1 sa podá obci alebo okresnému úradu, v ktorého územnom obvode sa táto nehnuteľnosť nachádza.</w:t>
      </w:r>
    </w:p>
    <w:p w:rsidR="002C1429" w:rsidRDefault="005B2F3A" w:rsidP="002C1429">
      <w:pPr>
        <w:spacing w:line="300" w:lineRule="exact"/>
        <w:ind w:left="426" w:hanging="426"/>
        <w:jc w:val="center"/>
        <w:rPr>
          <w:b/>
          <w:color w:val="auto"/>
          <w:sz w:val="22"/>
          <w:szCs w:val="22"/>
        </w:rPr>
      </w:pPr>
      <w:r>
        <w:rPr>
          <w:b/>
          <w:color w:val="auto"/>
          <w:sz w:val="22"/>
          <w:szCs w:val="22"/>
        </w:rPr>
        <w:t>PIATA</w:t>
      </w:r>
      <w:r w:rsidR="002C1429">
        <w:rPr>
          <w:b/>
          <w:color w:val="auto"/>
          <w:sz w:val="22"/>
          <w:szCs w:val="22"/>
        </w:rPr>
        <w:t xml:space="preserve">  ČASŤ</w:t>
      </w:r>
    </w:p>
    <w:p w:rsidR="002C1429" w:rsidRDefault="002C1429" w:rsidP="002C1429">
      <w:pPr>
        <w:spacing w:line="300" w:lineRule="exact"/>
        <w:ind w:left="426" w:hanging="426"/>
        <w:jc w:val="center"/>
        <w:rPr>
          <w:b/>
          <w:color w:val="auto"/>
          <w:sz w:val="22"/>
          <w:szCs w:val="22"/>
        </w:rPr>
      </w:pPr>
      <w:r>
        <w:rPr>
          <w:b/>
          <w:color w:val="auto"/>
          <w:sz w:val="22"/>
          <w:szCs w:val="22"/>
        </w:rPr>
        <w:t>Výšku nákladov na zbernú nádobu na zmesový komunálny odpad</w:t>
      </w:r>
    </w:p>
    <w:p w:rsidR="002C1429" w:rsidRDefault="002C1429" w:rsidP="002C1429">
      <w:pPr>
        <w:spacing w:line="300" w:lineRule="exact"/>
        <w:ind w:left="426" w:hanging="426"/>
        <w:jc w:val="center"/>
        <w:rPr>
          <w:b/>
          <w:color w:val="auto"/>
          <w:sz w:val="22"/>
          <w:szCs w:val="22"/>
        </w:rPr>
      </w:pPr>
    </w:p>
    <w:p w:rsidR="002C1429" w:rsidRPr="000D61B4" w:rsidRDefault="002C1429" w:rsidP="000D61B4">
      <w:pPr>
        <w:spacing w:line="300" w:lineRule="exact"/>
        <w:jc w:val="center"/>
        <w:rPr>
          <w:b/>
          <w:color w:val="auto"/>
          <w:sz w:val="22"/>
          <w:szCs w:val="22"/>
        </w:rPr>
      </w:pPr>
      <w:r>
        <w:rPr>
          <w:b/>
          <w:color w:val="auto"/>
          <w:sz w:val="22"/>
          <w:szCs w:val="22"/>
        </w:rPr>
        <w:t>§  1</w:t>
      </w:r>
      <w:r w:rsidR="000D61B4">
        <w:rPr>
          <w:b/>
          <w:color w:val="auto"/>
          <w:sz w:val="22"/>
          <w:szCs w:val="22"/>
        </w:rPr>
        <w:t>6</w:t>
      </w:r>
    </w:p>
    <w:p w:rsidR="002C1429" w:rsidRDefault="002C1429" w:rsidP="002C1429">
      <w:pPr>
        <w:numPr>
          <w:ilvl w:val="0"/>
          <w:numId w:val="23"/>
        </w:numPr>
        <w:spacing w:line="300" w:lineRule="exact"/>
        <w:ind w:left="426" w:hanging="426"/>
        <w:jc w:val="both"/>
        <w:rPr>
          <w:i/>
          <w:color w:val="auto"/>
          <w:sz w:val="22"/>
          <w:szCs w:val="22"/>
        </w:rPr>
      </w:pPr>
      <w:r>
        <w:rPr>
          <w:color w:val="auto"/>
          <w:sz w:val="22"/>
          <w:szCs w:val="22"/>
        </w:rPr>
        <w:t xml:space="preserve">Náklady na zbernú nádobu na zmesový komunálny odpad znáša pôvodný pôvodca odpadu. </w:t>
      </w:r>
    </w:p>
    <w:p w:rsidR="002C1429" w:rsidRDefault="002C1429" w:rsidP="002C1429">
      <w:pPr>
        <w:spacing w:line="300" w:lineRule="exact"/>
        <w:ind w:left="426"/>
        <w:jc w:val="both"/>
        <w:rPr>
          <w:i/>
          <w:color w:val="auto"/>
          <w:sz w:val="22"/>
          <w:szCs w:val="22"/>
        </w:rPr>
      </w:pPr>
    </w:p>
    <w:p w:rsidR="002C1429" w:rsidRPr="005B2F3A" w:rsidRDefault="002C1429" w:rsidP="00051BBE">
      <w:pPr>
        <w:numPr>
          <w:ilvl w:val="0"/>
          <w:numId w:val="23"/>
        </w:numPr>
        <w:spacing w:line="300" w:lineRule="exact"/>
        <w:ind w:left="426" w:hanging="426"/>
        <w:jc w:val="both"/>
        <w:rPr>
          <w:i/>
          <w:color w:val="auto"/>
          <w:sz w:val="22"/>
          <w:szCs w:val="22"/>
        </w:rPr>
      </w:pPr>
      <w:r w:rsidRPr="005B2F3A">
        <w:rPr>
          <w:color w:val="auto"/>
          <w:sz w:val="22"/>
          <w:szCs w:val="22"/>
        </w:rPr>
        <w:t>Obec určuje výšku nákladov na zbernú nádobu na zmesový komunálny odpad, ktoré znáša</w:t>
      </w:r>
      <w:r w:rsidR="005B2F3A" w:rsidRPr="005B2F3A">
        <w:rPr>
          <w:color w:val="auto"/>
          <w:sz w:val="22"/>
          <w:szCs w:val="22"/>
        </w:rPr>
        <w:t xml:space="preserve">  pôvodný pôvodca odpadu vo výške 7,00 Eur.</w:t>
      </w:r>
      <w:r w:rsidRPr="005B2F3A">
        <w:rPr>
          <w:color w:val="auto"/>
          <w:sz w:val="22"/>
          <w:szCs w:val="22"/>
        </w:rPr>
        <w:t xml:space="preserve">  </w:t>
      </w:r>
      <w:r w:rsidR="005B2F3A">
        <w:rPr>
          <w:color w:val="auto"/>
          <w:sz w:val="22"/>
          <w:szCs w:val="22"/>
        </w:rPr>
        <w:t>Túto sumu zaplatí občan priamo do pokladne obce pri prevzatí zbernej nádoby. Zbernú nádobu môže občan vymeniť raz za tri roky. Pri kratšom intervale musí občan zaplatiť plnú kúpnu cenu nádoby.</w:t>
      </w:r>
    </w:p>
    <w:p w:rsidR="002C1429" w:rsidRDefault="002C1429" w:rsidP="002C1429">
      <w:pPr>
        <w:spacing w:line="300" w:lineRule="exact"/>
        <w:ind w:left="426"/>
        <w:jc w:val="both"/>
        <w:rPr>
          <w:i/>
          <w:color w:val="auto"/>
          <w:sz w:val="22"/>
          <w:szCs w:val="22"/>
        </w:rPr>
      </w:pPr>
    </w:p>
    <w:p w:rsidR="002C1429" w:rsidRDefault="005B2F3A" w:rsidP="002C1429">
      <w:pPr>
        <w:spacing w:line="300" w:lineRule="exact"/>
        <w:ind w:left="426" w:hanging="426"/>
        <w:jc w:val="center"/>
        <w:rPr>
          <w:b/>
          <w:color w:val="auto"/>
          <w:sz w:val="22"/>
          <w:szCs w:val="22"/>
        </w:rPr>
      </w:pPr>
      <w:r>
        <w:rPr>
          <w:b/>
          <w:color w:val="auto"/>
          <w:sz w:val="22"/>
          <w:szCs w:val="22"/>
        </w:rPr>
        <w:t>ŠIESTA</w:t>
      </w:r>
      <w:r w:rsidR="002C1429">
        <w:rPr>
          <w:b/>
          <w:color w:val="auto"/>
          <w:sz w:val="22"/>
          <w:szCs w:val="22"/>
        </w:rPr>
        <w:t xml:space="preserve"> ČASŤ</w:t>
      </w:r>
    </w:p>
    <w:p w:rsidR="002C1429" w:rsidRDefault="002C1429" w:rsidP="002C1429">
      <w:pPr>
        <w:spacing w:line="300" w:lineRule="exact"/>
        <w:jc w:val="center"/>
        <w:rPr>
          <w:b/>
          <w:color w:val="auto"/>
          <w:sz w:val="22"/>
          <w:szCs w:val="22"/>
        </w:rPr>
      </w:pPr>
      <w:r>
        <w:rPr>
          <w:b/>
          <w:color w:val="auto"/>
          <w:sz w:val="22"/>
          <w:szCs w:val="22"/>
        </w:rPr>
        <w:t> Spoločné a záverečné ustanovenia</w:t>
      </w:r>
    </w:p>
    <w:p w:rsidR="002C1429" w:rsidRDefault="002C1429" w:rsidP="002C1429">
      <w:pPr>
        <w:spacing w:line="300" w:lineRule="exact"/>
        <w:jc w:val="center"/>
        <w:rPr>
          <w:b/>
          <w:color w:val="auto"/>
          <w:sz w:val="22"/>
          <w:szCs w:val="22"/>
        </w:rPr>
      </w:pPr>
      <w:r>
        <w:rPr>
          <w:b/>
          <w:color w:val="auto"/>
          <w:sz w:val="22"/>
          <w:szCs w:val="22"/>
        </w:rPr>
        <w:t> </w:t>
      </w:r>
    </w:p>
    <w:p w:rsidR="002C1429" w:rsidRDefault="002C1429" w:rsidP="000D61B4">
      <w:pPr>
        <w:spacing w:line="300" w:lineRule="exact"/>
        <w:jc w:val="center"/>
        <w:rPr>
          <w:b/>
          <w:color w:val="auto"/>
          <w:sz w:val="22"/>
          <w:szCs w:val="22"/>
        </w:rPr>
      </w:pPr>
      <w:r>
        <w:rPr>
          <w:b/>
          <w:color w:val="auto"/>
          <w:sz w:val="22"/>
          <w:szCs w:val="22"/>
        </w:rPr>
        <w:t>§  1</w:t>
      </w:r>
      <w:r w:rsidR="000D61B4">
        <w:rPr>
          <w:b/>
          <w:color w:val="auto"/>
          <w:sz w:val="22"/>
          <w:szCs w:val="22"/>
        </w:rPr>
        <w:t>7</w:t>
      </w:r>
    </w:p>
    <w:p w:rsidR="002C1429" w:rsidRPr="000D61B4" w:rsidRDefault="002C1429" w:rsidP="002C1429">
      <w:pPr>
        <w:numPr>
          <w:ilvl w:val="0"/>
          <w:numId w:val="24"/>
        </w:numPr>
        <w:spacing w:line="300" w:lineRule="exact"/>
        <w:jc w:val="both"/>
        <w:rPr>
          <w:color w:val="auto"/>
          <w:sz w:val="22"/>
          <w:szCs w:val="22"/>
        </w:rPr>
      </w:pPr>
      <w:r>
        <w:rPr>
          <w:color w:val="auto"/>
          <w:sz w:val="22"/>
          <w:szCs w:val="22"/>
        </w:rPr>
        <w:t>Každý je povinný nakladať s odpadmi v súlade s ustanoveniami zákona č. 79/2015 Z. z. o odpadoch a o zmene a doplnení niektorých zákonov  a týmto nariadením.</w:t>
      </w:r>
    </w:p>
    <w:p w:rsidR="002C1429" w:rsidRPr="000D61B4" w:rsidRDefault="002C1429" w:rsidP="002C1429">
      <w:pPr>
        <w:numPr>
          <w:ilvl w:val="0"/>
          <w:numId w:val="24"/>
        </w:numPr>
        <w:spacing w:line="300" w:lineRule="exact"/>
        <w:jc w:val="both"/>
        <w:rPr>
          <w:color w:val="auto"/>
          <w:sz w:val="22"/>
          <w:szCs w:val="22"/>
        </w:rPr>
      </w:pPr>
      <w:r>
        <w:rPr>
          <w:color w:val="auto"/>
          <w:sz w:val="22"/>
          <w:szCs w:val="22"/>
        </w:rPr>
        <w:t xml:space="preserve">Obec spôsobom v obci obvyklým zabezpečí informovanie obyvateľov o dôležitých skutočnostiach vzťahujúcich sa k tomuto nariadeniu. Podrobný všeobecne zrozumiteľný popis celého systému nakladania s komunálnymi odpadmi </w:t>
      </w:r>
      <w:r w:rsidR="005B2F3A">
        <w:rPr>
          <w:color w:val="auto"/>
          <w:sz w:val="22"/>
          <w:szCs w:val="22"/>
        </w:rPr>
        <w:t xml:space="preserve">vrátane triedeného zberu v obci Nadlice </w:t>
      </w:r>
      <w:r>
        <w:rPr>
          <w:color w:val="auto"/>
          <w:sz w:val="22"/>
          <w:szCs w:val="22"/>
        </w:rPr>
        <w:t xml:space="preserve">zverejní obec </w:t>
      </w:r>
      <w:r w:rsidR="005B2F3A">
        <w:rPr>
          <w:color w:val="auto"/>
          <w:sz w:val="22"/>
          <w:szCs w:val="22"/>
        </w:rPr>
        <w:t>Nadlice</w:t>
      </w:r>
      <w:r>
        <w:rPr>
          <w:color w:val="auto"/>
          <w:sz w:val="22"/>
          <w:szCs w:val="22"/>
        </w:rPr>
        <w:t xml:space="preserve"> na svojom webovom sídle </w:t>
      </w:r>
      <w:r w:rsidR="005B2F3A">
        <w:rPr>
          <w:color w:val="auto"/>
          <w:sz w:val="22"/>
          <w:szCs w:val="22"/>
        </w:rPr>
        <w:t>www.nadlice.sk.</w:t>
      </w:r>
    </w:p>
    <w:p w:rsidR="002C1429" w:rsidRPr="000D61B4" w:rsidRDefault="000D61B4" w:rsidP="002C1429">
      <w:pPr>
        <w:numPr>
          <w:ilvl w:val="0"/>
          <w:numId w:val="24"/>
        </w:numPr>
        <w:spacing w:line="300" w:lineRule="exact"/>
        <w:jc w:val="both"/>
        <w:rPr>
          <w:color w:val="auto"/>
          <w:sz w:val="22"/>
          <w:szCs w:val="22"/>
        </w:rPr>
      </w:pPr>
      <w:r>
        <w:rPr>
          <w:color w:val="auto"/>
          <w:sz w:val="22"/>
          <w:szCs w:val="22"/>
        </w:rPr>
        <w:t>V</w:t>
      </w:r>
      <w:r w:rsidR="002C1429">
        <w:rPr>
          <w:color w:val="auto"/>
          <w:sz w:val="22"/>
          <w:szCs w:val="22"/>
        </w:rPr>
        <w:t xml:space="preserve">ýšku miestneho poplatku za komunálne odpady a drobné stavebné odpady na území obce </w:t>
      </w:r>
      <w:r w:rsidR="005B2F3A">
        <w:rPr>
          <w:color w:val="auto"/>
          <w:sz w:val="22"/>
          <w:szCs w:val="22"/>
        </w:rPr>
        <w:t>Nadlice</w:t>
      </w:r>
      <w:r w:rsidR="002C1429">
        <w:rPr>
          <w:color w:val="auto"/>
          <w:sz w:val="22"/>
          <w:szCs w:val="22"/>
        </w:rPr>
        <w:t xml:space="preserve"> stanovuje obec v osobitnom všeobecne záväznom nariadení obce </w:t>
      </w:r>
      <w:r w:rsidR="005B2F3A">
        <w:rPr>
          <w:color w:val="auto"/>
          <w:sz w:val="22"/>
          <w:szCs w:val="22"/>
        </w:rPr>
        <w:t xml:space="preserve">Nadlice </w:t>
      </w:r>
      <w:r w:rsidR="002C1429">
        <w:rPr>
          <w:color w:val="auto"/>
          <w:sz w:val="22"/>
          <w:szCs w:val="22"/>
        </w:rPr>
        <w:t>o miestnych daniach a o miestnom poplatku za komunálne odpady a drobné stavebné odpady.</w:t>
      </w:r>
    </w:p>
    <w:p w:rsidR="002C1429" w:rsidRPr="000D61B4" w:rsidRDefault="002C1429" w:rsidP="002C1429">
      <w:pPr>
        <w:numPr>
          <w:ilvl w:val="0"/>
          <w:numId w:val="24"/>
        </w:numPr>
        <w:spacing w:line="300" w:lineRule="exact"/>
        <w:jc w:val="both"/>
        <w:rPr>
          <w:color w:val="auto"/>
          <w:sz w:val="22"/>
          <w:szCs w:val="22"/>
        </w:rPr>
      </w:pPr>
      <w:r>
        <w:rPr>
          <w:color w:val="auto"/>
          <w:sz w:val="22"/>
          <w:szCs w:val="22"/>
        </w:rPr>
        <w:t xml:space="preserve">Toto všeobecne záväzné nariadenie schválilo  Obecné zastupiteľstvo obce </w:t>
      </w:r>
      <w:r w:rsidR="005B2F3A">
        <w:rPr>
          <w:color w:val="auto"/>
          <w:sz w:val="22"/>
          <w:szCs w:val="22"/>
        </w:rPr>
        <w:t>Nadlice</w:t>
      </w:r>
      <w:r>
        <w:rPr>
          <w:color w:val="auto"/>
          <w:sz w:val="22"/>
          <w:szCs w:val="22"/>
        </w:rPr>
        <w:t xml:space="preserve"> dňa  </w:t>
      </w:r>
      <w:r w:rsidR="005B2F3A">
        <w:rPr>
          <w:color w:val="auto"/>
          <w:sz w:val="22"/>
          <w:szCs w:val="22"/>
        </w:rPr>
        <w:t>10.06.2016.</w:t>
      </w:r>
    </w:p>
    <w:p w:rsidR="002C1429" w:rsidRDefault="002C1429" w:rsidP="002C1429">
      <w:pPr>
        <w:numPr>
          <w:ilvl w:val="0"/>
          <w:numId w:val="24"/>
        </w:numPr>
        <w:spacing w:line="300" w:lineRule="exact"/>
        <w:jc w:val="both"/>
        <w:rPr>
          <w:color w:val="auto"/>
          <w:sz w:val="22"/>
          <w:szCs w:val="22"/>
        </w:rPr>
      </w:pPr>
      <w:r>
        <w:rPr>
          <w:color w:val="auto"/>
          <w:sz w:val="22"/>
          <w:szCs w:val="22"/>
        </w:rPr>
        <w:t xml:space="preserve">Toto nariadenie nadobúda účinnosť dňom  </w:t>
      </w:r>
      <w:r w:rsidR="005B2F3A">
        <w:rPr>
          <w:color w:val="auto"/>
          <w:sz w:val="22"/>
          <w:szCs w:val="22"/>
        </w:rPr>
        <w:t>01.07.2016</w:t>
      </w:r>
    </w:p>
    <w:p w:rsidR="002C1429" w:rsidRDefault="002C1429" w:rsidP="002C1429">
      <w:pPr>
        <w:spacing w:line="300" w:lineRule="exact"/>
        <w:jc w:val="both"/>
        <w:rPr>
          <w:color w:val="auto"/>
          <w:sz w:val="22"/>
          <w:szCs w:val="22"/>
        </w:rPr>
      </w:pPr>
      <w:r>
        <w:rPr>
          <w:color w:val="auto"/>
          <w:sz w:val="22"/>
          <w:szCs w:val="22"/>
        </w:rPr>
        <w:t> </w:t>
      </w:r>
    </w:p>
    <w:p w:rsidR="002C1429" w:rsidRDefault="002C1429" w:rsidP="002C1429">
      <w:pPr>
        <w:spacing w:line="300" w:lineRule="exact"/>
        <w:jc w:val="both"/>
        <w:rPr>
          <w:color w:val="auto"/>
          <w:sz w:val="22"/>
          <w:szCs w:val="22"/>
        </w:rPr>
      </w:pPr>
      <w:r>
        <w:rPr>
          <w:color w:val="auto"/>
          <w:sz w:val="22"/>
          <w:szCs w:val="22"/>
        </w:rPr>
        <w:t xml:space="preserve">V  </w:t>
      </w:r>
      <w:r w:rsidR="005B2F3A">
        <w:rPr>
          <w:color w:val="auto"/>
          <w:sz w:val="22"/>
          <w:szCs w:val="22"/>
        </w:rPr>
        <w:t>Nadliciach</w:t>
      </w:r>
      <w:r>
        <w:rPr>
          <w:color w:val="auto"/>
          <w:sz w:val="22"/>
          <w:szCs w:val="22"/>
        </w:rPr>
        <w:t xml:space="preserve"> dňa  </w:t>
      </w:r>
      <w:r w:rsidR="005B2F3A">
        <w:rPr>
          <w:color w:val="auto"/>
          <w:sz w:val="22"/>
          <w:szCs w:val="22"/>
        </w:rPr>
        <w:t xml:space="preserve"> </w:t>
      </w:r>
      <w:r w:rsidR="000D61B4">
        <w:rPr>
          <w:color w:val="auto"/>
          <w:sz w:val="22"/>
          <w:szCs w:val="22"/>
        </w:rPr>
        <w:t>20.05.2016</w:t>
      </w:r>
    </w:p>
    <w:p w:rsidR="002C1429" w:rsidRDefault="002C1429" w:rsidP="002C1429">
      <w:pPr>
        <w:spacing w:line="300" w:lineRule="exact"/>
        <w:jc w:val="both"/>
        <w:rPr>
          <w:color w:val="auto"/>
          <w:sz w:val="22"/>
          <w:szCs w:val="22"/>
        </w:rPr>
      </w:pPr>
    </w:p>
    <w:p w:rsidR="002C1429" w:rsidRPr="000D61B4" w:rsidRDefault="002C1429" w:rsidP="002C1429">
      <w:pPr>
        <w:spacing w:line="300" w:lineRule="exact"/>
        <w:ind w:left="5664"/>
        <w:jc w:val="center"/>
        <w:rPr>
          <w:color w:val="auto"/>
          <w:sz w:val="22"/>
          <w:szCs w:val="22"/>
        </w:rPr>
      </w:pPr>
      <w:r w:rsidRPr="000D61B4">
        <w:rPr>
          <w:color w:val="auto"/>
          <w:sz w:val="22"/>
          <w:szCs w:val="22"/>
        </w:rPr>
        <w:t>..........................................</w:t>
      </w:r>
    </w:p>
    <w:p w:rsidR="002C1429" w:rsidRPr="000D61B4" w:rsidRDefault="002C1429" w:rsidP="002C1429">
      <w:pPr>
        <w:spacing w:line="300" w:lineRule="exact"/>
        <w:jc w:val="both"/>
        <w:rPr>
          <w:color w:val="auto"/>
          <w:sz w:val="22"/>
          <w:szCs w:val="22"/>
        </w:rPr>
      </w:pPr>
      <w:r w:rsidRPr="000D61B4">
        <w:rPr>
          <w:color w:val="auto"/>
          <w:sz w:val="22"/>
          <w:szCs w:val="22"/>
        </w:rPr>
        <w:t> </w:t>
      </w:r>
      <w:r w:rsidR="005B2F3A" w:rsidRPr="000D61B4">
        <w:rPr>
          <w:color w:val="auto"/>
          <w:sz w:val="22"/>
          <w:szCs w:val="22"/>
        </w:rPr>
        <w:t xml:space="preserve">                                                                                                    </w:t>
      </w:r>
      <w:r w:rsidR="000D61B4">
        <w:rPr>
          <w:color w:val="auto"/>
          <w:sz w:val="22"/>
          <w:szCs w:val="22"/>
        </w:rPr>
        <w:t xml:space="preserve">            </w:t>
      </w:r>
      <w:r w:rsidR="005B2F3A" w:rsidRPr="000D61B4">
        <w:rPr>
          <w:color w:val="auto"/>
          <w:sz w:val="22"/>
          <w:szCs w:val="22"/>
        </w:rPr>
        <w:t xml:space="preserve">      Ing. Peter </w:t>
      </w:r>
      <w:proofErr w:type="spellStart"/>
      <w:r w:rsidR="005B2F3A" w:rsidRPr="000D61B4">
        <w:rPr>
          <w:color w:val="auto"/>
          <w:sz w:val="22"/>
          <w:szCs w:val="22"/>
        </w:rPr>
        <w:t>Dubravický</w:t>
      </w:r>
      <w:proofErr w:type="spellEnd"/>
    </w:p>
    <w:p w:rsidR="00D84546" w:rsidRPr="000D61B4" w:rsidRDefault="005B2F3A" w:rsidP="000D61B4">
      <w:pPr>
        <w:spacing w:line="300" w:lineRule="exact"/>
        <w:jc w:val="both"/>
        <w:rPr>
          <w:color w:val="auto"/>
          <w:sz w:val="22"/>
          <w:szCs w:val="22"/>
        </w:rPr>
      </w:pPr>
      <w:r w:rsidRPr="000D61B4">
        <w:rPr>
          <w:color w:val="auto"/>
          <w:sz w:val="22"/>
          <w:szCs w:val="22"/>
        </w:rPr>
        <w:t xml:space="preserve">                                                                                                           </w:t>
      </w:r>
      <w:r w:rsidR="000D61B4">
        <w:rPr>
          <w:color w:val="auto"/>
          <w:sz w:val="22"/>
          <w:szCs w:val="22"/>
        </w:rPr>
        <w:t xml:space="preserve">                    Starosta obce</w:t>
      </w:r>
    </w:p>
    <w:sectPr w:rsidR="00D84546" w:rsidRPr="000D61B4" w:rsidSect="00D8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003"/>
    <w:multiLevelType w:val="singleLevel"/>
    <w:tmpl w:val="48A06F22"/>
    <w:lvl w:ilvl="0">
      <w:numFmt w:val="bullet"/>
      <w:lvlText w:val="-"/>
      <w:lvlJc w:val="left"/>
      <w:pPr>
        <w:ind w:left="720" w:hanging="360"/>
      </w:pPr>
      <w:rPr>
        <w:rFonts w:ascii="Times New Roman" w:eastAsia="Times New Roman" w:hAnsi="Times New Roman" w:cs="Times New Roman" w:hint="default"/>
      </w:rPr>
    </w:lvl>
  </w:abstractNum>
  <w:abstractNum w:abstractNumId="1" w15:restartNumberingAfterBreak="0">
    <w:nsid w:val="04672258"/>
    <w:multiLevelType w:val="hybridMultilevel"/>
    <w:tmpl w:val="8E4EAF28"/>
    <w:lvl w:ilvl="0" w:tplc="041B000F">
      <w:start w:val="1"/>
      <w:numFmt w:val="decimal"/>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6907290"/>
    <w:multiLevelType w:val="hybridMultilevel"/>
    <w:tmpl w:val="D52E0268"/>
    <w:lvl w:ilvl="0" w:tplc="14021310">
      <w:start w:val="1"/>
      <w:numFmt w:val="decimal"/>
      <w:lvlText w:val="(%1)"/>
      <w:lvlJc w:val="left"/>
      <w:pPr>
        <w:tabs>
          <w:tab w:val="num" w:pos="765"/>
        </w:tabs>
        <w:ind w:left="765" w:hanging="4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09327472"/>
    <w:multiLevelType w:val="hybridMultilevel"/>
    <w:tmpl w:val="474C8C20"/>
    <w:lvl w:ilvl="0" w:tplc="48A06F22">
      <w:numFmt w:val="bullet"/>
      <w:lvlText w:val="-"/>
      <w:lvlJc w:val="left"/>
      <w:pPr>
        <w:ind w:left="108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0A74379E"/>
    <w:multiLevelType w:val="hybridMultilevel"/>
    <w:tmpl w:val="D718676C"/>
    <w:lvl w:ilvl="0" w:tplc="8C9EF420">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0E25070"/>
    <w:multiLevelType w:val="hybridMultilevel"/>
    <w:tmpl w:val="7E8C30AC"/>
    <w:lvl w:ilvl="0" w:tplc="80BE7A74">
      <w:start w:val="1"/>
      <w:numFmt w:val="decimal"/>
      <w:lvlText w:val="(%1)"/>
      <w:lvlJc w:val="left"/>
      <w:pPr>
        <w:ind w:left="720" w:hanging="360"/>
      </w:pPr>
      <w:rPr>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37C2D71"/>
    <w:multiLevelType w:val="hybridMultilevel"/>
    <w:tmpl w:val="30F205A0"/>
    <w:lvl w:ilvl="0" w:tplc="F500873A">
      <w:start w:val="1"/>
      <w:numFmt w:val="decimal"/>
      <w:lvlText w:val="(%1)"/>
      <w:lvlJc w:val="left"/>
      <w:pPr>
        <w:tabs>
          <w:tab w:val="num" w:pos="757"/>
        </w:tabs>
        <w:ind w:left="757" w:hanging="397"/>
      </w:pPr>
      <w:rPr>
        <w:rFonts w:ascii="Times New Roman" w:hAnsi="Times New Roman" w:cs="Times New Roman" w:hint="default"/>
        <w:b w:val="0"/>
        <w:i w:val="0"/>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4036A4D"/>
    <w:multiLevelType w:val="hybridMultilevel"/>
    <w:tmpl w:val="E3B8B232"/>
    <w:lvl w:ilvl="0" w:tplc="8B0232D6">
      <w:start w:val="1"/>
      <w:numFmt w:val="bullet"/>
      <w:lvlText w:val="-"/>
      <w:lvlJc w:val="left"/>
      <w:pPr>
        <w:ind w:left="1080" w:hanging="360"/>
      </w:pPr>
      <w:rPr>
        <w:rFonts w:ascii="SimSun" w:eastAsia="SimSun" w:hAnsi="SimSun" w:hint="eastAsia"/>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2504328E"/>
    <w:multiLevelType w:val="hybridMultilevel"/>
    <w:tmpl w:val="A080C604"/>
    <w:lvl w:ilvl="0" w:tplc="8B0232D6">
      <w:start w:val="1"/>
      <w:numFmt w:val="bullet"/>
      <w:lvlText w:val="-"/>
      <w:lvlJc w:val="left"/>
      <w:pPr>
        <w:ind w:left="1080" w:hanging="360"/>
      </w:pPr>
      <w:rPr>
        <w:rFonts w:ascii="SimSun" w:eastAsia="SimSun" w:hAnsi="SimSun" w:hint="eastAsia"/>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29FF457E"/>
    <w:multiLevelType w:val="hybridMultilevel"/>
    <w:tmpl w:val="4E36E6B4"/>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ADB3D70"/>
    <w:multiLevelType w:val="singleLevel"/>
    <w:tmpl w:val="637C0AE6"/>
    <w:lvl w:ilvl="0">
      <w:start w:val="1"/>
      <w:numFmt w:val="decimal"/>
      <w:lvlText w:val="(%1)"/>
      <w:lvlJc w:val="left"/>
      <w:pPr>
        <w:tabs>
          <w:tab w:val="num" w:pos="396"/>
        </w:tabs>
        <w:ind w:left="396" w:hanging="396"/>
      </w:pPr>
      <w:rPr>
        <w:color w:val="auto"/>
      </w:rPr>
    </w:lvl>
  </w:abstractNum>
  <w:abstractNum w:abstractNumId="11" w15:restartNumberingAfterBreak="0">
    <w:nsid w:val="2B6A3D77"/>
    <w:multiLevelType w:val="singleLevel"/>
    <w:tmpl w:val="81FE7344"/>
    <w:lvl w:ilvl="0">
      <w:start w:val="1"/>
      <w:numFmt w:val="decimal"/>
      <w:lvlText w:val="(%1)"/>
      <w:lvlJc w:val="left"/>
      <w:pPr>
        <w:tabs>
          <w:tab w:val="num" w:pos="360"/>
        </w:tabs>
        <w:ind w:left="360" w:hanging="360"/>
      </w:pPr>
    </w:lvl>
  </w:abstractNum>
  <w:abstractNum w:abstractNumId="12" w15:restartNumberingAfterBreak="0">
    <w:nsid w:val="30F0260A"/>
    <w:multiLevelType w:val="hybridMultilevel"/>
    <w:tmpl w:val="44BA2832"/>
    <w:lvl w:ilvl="0" w:tplc="54FCC98C">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35BF1559"/>
    <w:multiLevelType w:val="hybridMultilevel"/>
    <w:tmpl w:val="A382546E"/>
    <w:lvl w:ilvl="0" w:tplc="73C02DA2">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360177A1"/>
    <w:multiLevelType w:val="hybridMultilevel"/>
    <w:tmpl w:val="5C0486A8"/>
    <w:lvl w:ilvl="0" w:tplc="041B0003">
      <w:start w:val="1"/>
      <w:numFmt w:val="decimal"/>
      <w:lvlText w:val="%1."/>
      <w:lvlJc w:val="left"/>
      <w:pPr>
        <w:ind w:left="257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7253B5E"/>
    <w:multiLevelType w:val="hybridMultilevel"/>
    <w:tmpl w:val="84620E24"/>
    <w:lvl w:ilvl="0" w:tplc="73C02DA2">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3CB64545"/>
    <w:multiLevelType w:val="hybridMultilevel"/>
    <w:tmpl w:val="D6AE5B70"/>
    <w:lvl w:ilvl="0" w:tplc="67D0286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3E6730B2"/>
    <w:multiLevelType w:val="singleLevel"/>
    <w:tmpl w:val="DA488F3A"/>
    <w:lvl w:ilvl="0">
      <w:start w:val="1"/>
      <w:numFmt w:val="decimal"/>
      <w:lvlText w:val="(%1)"/>
      <w:lvlJc w:val="left"/>
      <w:pPr>
        <w:ind w:left="720" w:hanging="360"/>
      </w:pPr>
      <w:rPr>
        <w:i w:val="0"/>
      </w:rPr>
    </w:lvl>
  </w:abstractNum>
  <w:abstractNum w:abstractNumId="18" w15:restartNumberingAfterBreak="0">
    <w:nsid w:val="48897F47"/>
    <w:multiLevelType w:val="hybridMultilevel"/>
    <w:tmpl w:val="D27EC28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48BA5126"/>
    <w:multiLevelType w:val="hybridMultilevel"/>
    <w:tmpl w:val="E4E6EFE8"/>
    <w:lvl w:ilvl="0" w:tplc="041B0001">
      <w:start w:val="1"/>
      <w:numFmt w:val="bullet"/>
      <w:lvlText w:val=""/>
      <w:lvlJc w:val="left"/>
      <w:pPr>
        <w:ind w:left="1146"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58847DA6"/>
    <w:multiLevelType w:val="hybridMultilevel"/>
    <w:tmpl w:val="EE7E0128"/>
    <w:lvl w:ilvl="0" w:tplc="C65AF844">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5B2970E2"/>
    <w:multiLevelType w:val="hybridMultilevel"/>
    <w:tmpl w:val="15EC54F8"/>
    <w:lvl w:ilvl="0" w:tplc="F5B26668">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6EFC7C00"/>
    <w:multiLevelType w:val="hybridMultilevel"/>
    <w:tmpl w:val="A4A4B7F6"/>
    <w:lvl w:ilvl="0" w:tplc="8B0232D6">
      <w:start w:val="1"/>
      <w:numFmt w:val="bullet"/>
      <w:lvlText w:val="-"/>
      <w:lvlJc w:val="left"/>
      <w:pPr>
        <w:ind w:left="1440" w:hanging="360"/>
      </w:pPr>
      <w:rPr>
        <w:rFonts w:ascii="SimSun" w:eastAsia="SimSun" w:hAnsi="SimSun" w:hint="eastAsia"/>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6F084E60"/>
    <w:multiLevelType w:val="hybridMultilevel"/>
    <w:tmpl w:val="9AB6D4E0"/>
    <w:lvl w:ilvl="0" w:tplc="041B0017">
      <w:start w:val="1"/>
      <w:numFmt w:val="lowerLetter"/>
      <w:lvlText w:val="%1)"/>
      <w:lvlJc w:val="left"/>
      <w:pPr>
        <w:ind w:left="720" w:hanging="360"/>
      </w:pPr>
    </w:lvl>
    <w:lvl w:ilvl="1" w:tplc="204C4CFC">
      <w:start w:val="1"/>
      <w:numFmt w:val="decimal"/>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7CAA6845"/>
    <w:multiLevelType w:val="hybridMultilevel"/>
    <w:tmpl w:val="0748CAA4"/>
    <w:lvl w:ilvl="0" w:tplc="73C02DA2">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7D462B7D"/>
    <w:multiLevelType w:val="singleLevel"/>
    <w:tmpl w:val="4FBC6B16"/>
    <w:lvl w:ilvl="0">
      <w:start w:val="1"/>
      <w:numFmt w:val="decimal"/>
      <w:lvlText w:val="(%1)"/>
      <w:lvlJc w:val="left"/>
      <w:pPr>
        <w:ind w:left="360" w:hanging="360"/>
      </w:pPr>
      <w:rPr>
        <w:b w:val="0"/>
        <w:i w:val="0"/>
      </w:r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3"/>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2"/>
  </w:compat>
  <w:rsids>
    <w:rsidRoot w:val="002C1429"/>
    <w:rsid w:val="000C1878"/>
    <w:rsid w:val="000D20E1"/>
    <w:rsid w:val="000D5733"/>
    <w:rsid w:val="000D61B4"/>
    <w:rsid w:val="002C1429"/>
    <w:rsid w:val="004119A1"/>
    <w:rsid w:val="00530082"/>
    <w:rsid w:val="005B2F3A"/>
    <w:rsid w:val="00611239"/>
    <w:rsid w:val="006E57B2"/>
    <w:rsid w:val="007B7DB2"/>
    <w:rsid w:val="00884937"/>
    <w:rsid w:val="00BC0FCA"/>
    <w:rsid w:val="00D84546"/>
    <w:rsid w:val="00F62F16"/>
    <w:rsid w:val="00F710B3"/>
    <w:rsid w:val="00FF27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C8DA1-93E6-4F90-A4EA-49AE692F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1429"/>
    <w:pPr>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qFormat/>
    <w:rsid w:val="002C1429"/>
    <w:pPr>
      <w:keepNext/>
      <w:jc w:val="both"/>
      <w:outlineLvl w:val="0"/>
    </w:pPr>
    <w:rPr>
      <w:b/>
      <w:color w:val="auto"/>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C1429"/>
    <w:rPr>
      <w:rFonts w:ascii="Times New Roman" w:eastAsia="Times New Roman" w:hAnsi="Times New Roman" w:cs="Times New Roman"/>
      <w:b/>
      <w:sz w:val="20"/>
      <w:szCs w:val="20"/>
      <w:lang w:eastAsia="sk-SK"/>
    </w:rPr>
  </w:style>
  <w:style w:type="paragraph" w:styleId="Nzov">
    <w:name w:val="Title"/>
    <w:basedOn w:val="Normlny"/>
    <w:link w:val="NzovChar"/>
    <w:uiPriority w:val="10"/>
    <w:qFormat/>
    <w:rsid w:val="002C1429"/>
    <w:pPr>
      <w:jc w:val="center"/>
    </w:pPr>
    <w:rPr>
      <w:b/>
      <w:bCs/>
      <w:color w:val="auto"/>
      <w:sz w:val="28"/>
    </w:rPr>
  </w:style>
  <w:style w:type="character" w:customStyle="1" w:styleId="NzovChar">
    <w:name w:val="Názov Char"/>
    <w:basedOn w:val="Predvolenpsmoodseku"/>
    <w:link w:val="Nzov"/>
    <w:uiPriority w:val="10"/>
    <w:rsid w:val="002C1429"/>
    <w:rPr>
      <w:rFonts w:ascii="Times New Roman" w:eastAsia="Times New Roman" w:hAnsi="Times New Roman" w:cs="Times New Roman"/>
      <w:b/>
      <w:bCs/>
      <w:sz w:val="28"/>
      <w:szCs w:val="24"/>
      <w:lang w:eastAsia="sk-SK"/>
    </w:rPr>
  </w:style>
  <w:style w:type="paragraph" w:styleId="Zkladntext">
    <w:name w:val="Body Text"/>
    <w:basedOn w:val="Normlny"/>
    <w:link w:val="ZkladntextChar"/>
    <w:semiHidden/>
    <w:unhideWhenUsed/>
    <w:rsid w:val="002C1429"/>
    <w:pPr>
      <w:jc w:val="center"/>
    </w:pPr>
    <w:rPr>
      <w:b/>
      <w:color w:val="auto"/>
      <w:sz w:val="20"/>
      <w:szCs w:val="20"/>
    </w:rPr>
  </w:style>
  <w:style w:type="character" w:customStyle="1" w:styleId="ZkladntextChar">
    <w:name w:val="Základný text Char"/>
    <w:basedOn w:val="Predvolenpsmoodseku"/>
    <w:link w:val="Zkladntext"/>
    <w:semiHidden/>
    <w:rsid w:val="002C1429"/>
    <w:rPr>
      <w:rFonts w:ascii="Times New Roman" w:eastAsia="Times New Roman" w:hAnsi="Times New Roman" w:cs="Times New Roman"/>
      <w:b/>
      <w:sz w:val="20"/>
      <w:szCs w:val="20"/>
      <w:lang w:eastAsia="sk-SK"/>
    </w:rPr>
  </w:style>
  <w:style w:type="paragraph" w:styleId="Odsekzoznamu">
    <w:name w:val="List Paragraph"/>
    <w:basedOn w:val="Normlny"/>
    <w:uiPriority w:val="34"/>
    <w:qFormat/>
    <w:rsid w:val="002C1429"/>
    <w:pPr>
      <w:ind w:left="708"/>
    </w:pPr>
  </w:style>
  <w:style w:type="paragraph" w:styleId="Textbubliny">
    <w:name w:val="Balloon Text"/>
    <w:basedOn w:val="Normlny"/>
    <w:link w:val="TextbublinyChar"/>
    <w:uiPriority w:val="99"/>
    <w:semiHidden/>
    <w:unhideWhenUsed/>
    <w:rsid w:val="000D61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61B4"/>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2465</Words>
  <Characters>14054</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Ocu Nadlice</cp:lastModifiedBy>
  <cp:revision>5</cp:revision>
  <cp:lastPrinted>2016-06-09T06:33:00Z</cp:lastPrinted>
  <dcterms:created xsi:type="dcterms:W3CDTF">2016-05-26T06:47:00Z</dcterms:created>
  <dcterms:modified xsi:type="dcterms:W3CDTF">2016-06-09T06:37:00Z</dcterms:modified>
</cp:coreProperties>
</file>